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Pr="00BF1C0E" w:rsidRDefault="00673CA9" w:rsidP="00673CA9">
      <w:pPr>
        <w:jc w:val="center"/>
        <w:rPr>
          <w:rFonts w:asciiTheme="majorHAnsi" w:hAnsiTheme="majorHAnsi" w:cs="Tahoma"/>
          <w:b/>
        </w:rPr>
      </w:pPr>
      <w:r w:rsidRPr="00BF1C0E">
        <w:rPr>
          <w:rFonts w:asciiTheme="majorHAnsi" w:hAnsiTheme="majorHAnsi" w:cs="Tahoma"/>
          <w:b/>
        </w:rPr>
        <w:t>BOARD OF EDUCATION</w:t>
      </w:r>
    </w:p>
    <w:p w:rsidR="00673CA9" w:rsidRPr="00AC34E5" w:rsidRDefault="003A2416" w:rsidP="00673CA9">
      <w:pPr>
        <w:jc w:val="center"/>
        <w:rPr>
          <w:rFonts w:asciiTheme="majorHAnsi" w:hAnsiTheme="majorHAnsi" w:cs="Tahoma"/>
          <w:b/>
        </w:rPr>
      </w:pPr>
      <w:r>
        <w:rPr>
          <w:rFonts w:asciiTheme="majorHAnsi" w:hAnsiTheme="majorHAnsi" w:cs="Tahoma"/>
          <w:b/>
        </w:rPr>
        <w:t>November 19</w:t>
      </w:r>
      <w:r w:rsidR="00673CA9">
        <w:rPr>
          <w:rFonts w:asciiTheme="majorHAnsi" w:hAnsiTheme="majorHAnsi" w:cs="Tahoma"/>
          <w:b/>
        </w:rPr>
        <w:t>, 2018</w:t>
      </w:r>
    </w:p>
    <w:p w:rsidR="00673CA9" w:rsidRPr="001A50E7" w:rsidRDefault="00673CA9" w:rsidP="00673CA9">
      <w:pPr>
        <w:jc w:val="center"/>
        <w:rPr>
          <w:rFonts w:asciiTheme="majorHAnsi" w:hAnsiTheme="majorHAnsi" w:cs="Tahoma"/>
          <w:b/>
        </w:rPr>
      </w:pPr>
      <w:r>
        <w:rPr>
          <w:rFonts w:asciiTheme="majorHAnsi" w:hAnsiTheme="majorHAnsi" w:cs="Tahoma"/>
          <w:b/>
        </w:rPr>
        <w:t>6:30 p.m.</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Default="00673CA9"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Pr="00710594">
        <w:rPr>
          <w:rFonts w:asciiTheme="majorHAnsi" w:hAnsiTheme="majorHAnsi" w:cstheme="minorHAnsi"/>
          <w:b/>
          <w:sz w:val="22"/>
          <w:szCs w:val="22"/>
        </w:rPr>
        <w:t>.</w:t>
      </w:r>
      <w:r w:rsidRPr="00710594">
        <w:rPr>
          <w:rFonts w:asciiTheme="majorHAnsi" w:hAnsiTheme="majorHAnsi" w:cstheme="minorHAnsi"/>
          <w:b/>
          <w:sz w:val="22"/>
          <w:szCs w:val="22"/>
        </w:rPr>
        <w:tab/>
        <w:t>Commendations</w:t>
      </w:r>
    </w:p>
    <w:p w:rsidR="00CF1AD3" w:rsidRDefault="009E4124"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p>
    <w:p w:rsidR="00CF1AD3" w:rsidRDefault="00CF1AD3" w:rsidP="00CF1AD3">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GHS Girls Cross Country Team:  </w:t>
      </w:r>
      <w:r>
        <w:rPr>
          <w:rFonts w:asciiTheme="majorHAnsi" w:hAnsiTheme="majorHAnsi" w:cstheme="minorHAnsi"/>
          <w:sz w:val="22"/>
          <w:szCs w:val="22"/>
        </w:rPr>
        <w:t xml:space="preserve">The GHS Girls Cross Country Team is being recognized for </w:t>
      </w:r>
      <w:r w:rsidR="00E472D6">
        <w:rPr>
          <w:rFonts w:asciiTheme="majorHAnsi" w:hAnsiTheme="majorHAnsi" w:cstheme="minorHAnsi"/>
          <w:sz w:val="22"/>
          <w:szCs w:val="22"/>
        </w:rPr>
        <w:t>their 2</w:t>
      </w:r>
      <w:r w:rsidR="004210E3" w:rsidRPr="004210E3">
        <w:rPr>
          <w:rFonts w:asciiTheme="majorHAnsi" w:hAnsiTheme="majorHAnsi" w:cstheme="minorHAnsi"/>
          <w:sz w:val="22"/>
          <w:szCs w:val="22"/>
          <w:vertAlign w:val="superscript"/>
        </w:rPr>
        <w:t>nd</w:t>
      </w:r>
      <w:r w:rsidR="004210E3">
        <w:rPr>
          <w:rFonts w:asciiTheme="majorHAnsi" w:hAnsiTheme="majorHAnsi" w:cstheme="minorHAnsi"/>
          <w:sz w:val="22"/>
          <w:szCs w:val="22"/>
        </w:rPr>
        <w:t xml:space="preserve"> </w:t>
      </w:r>
      <w:r>
        <w:rPr>
          <w:rFonts w:asciiTheme="majorHAnsi" w:hAnsiTheme="majorHAnsi" w:cstheme="minorHAnsi"/>
          <w:sz w:val="22"/>
          <w:szCs w:val="22"/>
        </w:rPr>
        <w:t>place finish</w:t>
      </w:r>
      <w:r w:rsidR="00E472D6">
        <w:rPr>
          <w:rFonts w:asciiTheme="majorHAnsi" w:hAnsiTheme="majorHAnsi" w:cstheme="minorHAnsi"/>
          <w:sz w:val="22"/>
          <w:szCs w:val="22"/>
        </w:rPr>
        <w:t xml:space="preserve"> at regionals and their third </w:t>
      </w:r>
      <w:r w:rsidR="004210E3">
        <w:rPr>
          <w:rFonts w:asciiTheme="majorHAnsi" w:hAnsiTheme="majorHAnsi" w:cstheme="minorHAnsi"/>
          <w:sz w:val="22"/>
          <w:szCs w:val="22"/>
        </w:rPr>
        <w:t>place finish</w:t>
      </w:r>
      <w:r>
        <w:rPr>
          <w:rFonts w:asciiTheme="majorHAnsi" w:hAnsiTheme="majorHAnsi" w:cstheme="minorHAnsi"/>
          <w:sz w:val="22"/>
          <w:szCs w:val="22"/>
        </w:rPr>
        <w:t xml:space="preserve"> in the State meet.   </w:t>
      </w:r>
      <w:r w:rsidR="00E472D6">
        <w:rPr>
          <w:rFonts w:asciiTheme="majorHAnsi" w:hAnsiTheme="majorHAnsi" w:cstheme="minorHAnsi"/>
          <w:sz w:val="22"/>
          <w:szCs w:val="22"/>
        </w:rPr>
        <w:t>Also, Reilly Zink placed 20</w:t>
      </w:r>
      <w:r w:rsidR="00E472D6" w:rsidRPr="00E472D6">
        <w:rPr>
          <w:rFonts w:asciiTheme="majorHAnsi" w:hAnsiTheme="majorHAnsi" w:cstheme="minorHAnsi"/>
          <w:sz w:val="22"/>
          <w:szCs w:val="22"/>
          <w:vertAlign w:val="superscript"/>
        </w:rPr>
        <w:t>th</w:t>
      </w:r>
      <w:r w:rsidR="00E472D6">
        <w:rPr>
          <w:rFonts w:asciiTheme="majorHAnsi" w:hAnsiTheme="majorHAnsi" w:cstheme="minorHAnsi"/>
          <w:sz w:val="22"/>
          <w:szCs w:val="22"/>
          <w:vertAlign w:val="superscript"/>
        </w:rPr>
        <w:t xml:space="preserve"> </w:t>
      </w:r>
      <w:r w:rsidR="00E472D6">
        <w:rPr>
          <w:rFonts w:asciiTheme="majorHAnsi" w:hAnsiTheme="majorHAnsi" w:cstheme="minorHAnsi"/>
          <w:sz w:val="22"/>
          <w:szCs w:val="22"/>
        </w:rPr>
        <w:t>overall to earn All Ohio!  This is Granville’s first Division 1 All Ohio-</w:t>
      </w:r>
      <w:proofErr w:type="gramStart"/>
      <w:r w:rsidR="00E472D6">
        <w:rPr>
          <w:rFonts w:asciiTheme="majorHAnsi" w:hAnsiTheme="majorHAnsi" w:cstheme="minorHAnsi"/>
          <w:sz w:val="22"/>
          <w:szCs w:val="22"/>
        </w:rPr>
        <w:t>an</w:t>
      </w:r>
      <w:proofErr w:type="gramEnd"/>
      <w:r w:rsidR="00E472D6">
        <w:rPr>
          <w:rFonts w:asciiTheme="majorHAnsi" w:hAnsiTheme="majorHAnsi" w:cstheme="minorHAnsi"/>
          <w:sz w:val="22"/>
          <w:szCs w:val="22"/>
        </w:rPr>
        <w:t xml:space="preserve"> cross country finish! </w:t>
      </w:r>
    </w:p>
    <w:p w:rsidR="00E472D6" w:rsidRDefault="00E472D6" w:rsidP="00CF1AD3">
      <w:pPr>
        <w:pStyle w:val="Quick1"/>
        <w:tabs>
          <w:tab w:val="num" w:pos="720"/>
        </w:tabs>
        <w:ind w:left="720" w:hanging="720"/>
        <w:rPr>
          <w:rFonts w:asciiTheme="majorHAnsi" w:hAnsiTheme="majorHAnsi" w:cstheme="minorHAnsi"/>
          <w:sz w:val="22"/>
          <w:szCs w:val="22"/>
        </w:rPr>
      </w:pPr>
    </w:p>
    <w:p w:rsidR="00CF1AD3" w:rsidRDefault="00CF1AD3" w:rsidP="00CF1AD3">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w:t>
      </w:r>
      <w:r w:rsidR="003665C9">
        <w:rPr>
          <w:rFonts w:asciiTheme="majorHAnsi" w:hAnsiTheme="majorHAnsi" w:cstheme="minorHAnsi"/>
          <w:sz w:val="22"/>
          <w:szCs w:val="22"/>
        </w:rPr>
        <w:t xml:space="preserve">  Alyssa Christian, Reilly Zink, Dylan </w:t>
      </w:r>
      <w:proofErr w:type="spellStart"/>
      <w:r w:rsidR="003665C9">
        <w:rPr>
          <w:rFonts w:asciiTheme="majorHAnsi" w:hAnsiTheme="majorHAnsi" w:cstheme="minorHAnsi"/>
          <w:sz w:val="22"/>
          <w:szCs w:val="22"/>
        </w:rPr>
        <w:t>Kretchmar</w:t>
      </w:r>
      <w:proofErr w:type="spellEnd"/>
      <w:r w:rsidR="003665C9">
        <w:rPr>
          <w:rFonts w:asciiTheme="majorHAnsi" w:hAnsiTheme="majorHAnsi" w:cstheme="minorHAnsi"/>
          <w:sz w:val="22"/>
          <w:szCs w:val="22"/>
        </w:rPr>
        <w:t xml:space="preserve">, Jenna </w:t>
      </w:r>
      <w:proofErr w:type="spellStart"/>
      <w:r w:rsidR="003665C9">
        <w:rPr>
          <w:rFonts w:asciiTheme="majorHAnsi" w:hAnsiTheme="majorHAnsi" w:cstheme="minorHAnsi"/>
          <w:sz w:val="22"/>
          <w:szCs w:val="22"/>
        </w:rPr>
        <w:t>Unkefer</w:t>
      </w:r>
      <w:proofErr w:type="spellEnd"/>
      <w:r w:rsidR="003665C9">
        <w:rPr>
          <w:rFonts w:asciiTheme="majorHAnsi" w:hAnsiTheme="majorHAnsi" w:cstheme="minorHAnsi"/>
          <w:sz w:val="22"/>
          <w:szCs w:val="22"/>
        </w:rPr>
        <w:t xml:space="preserve">, Regina Rose, Emma Calvert, Tori Bergstrom and Avery </w:t>
      </w:r>
      <w:proofErr w:type="spellStart"/>
      <w:r w:rsidR="003665C9">
        <w:rPr>
          <w:rFonts w:asciiTheme="majorHAnsi" w:hAnsiTheme="majorHAnsi" w:cstheme="minorHAnsi"/>
          <w:sz w:val="22"/>
          <w:szCs w:val="22"/>
        </w:rPr>
        <w:t>Golumb</w:t>
      </w:r>
      <w:proofErr w:type="spellEnd"/>
      <w:r w:rsidR="003665C9">
        <w:rPr>
          <w:rFonts w:asciiTheme="majorHAnsi" w:hAnsiTheme="majorHAnsi" w:cstheme="minorHAnsi"/>
          <w:sz w:val="22"/>
          <w:szCs w:val="22"/>
        </w:rPr>
        <w:t xml:space="preserve"> (alternate).  </w:t>
      </w:r>
    </w:p>
    <w:p w:rsidR="00250499" w:rsidRDefault="00250499" w:rsidP="00CF1AD3">
      <w:pPr>
        <w:pStyle w:val="Quick1"/>
        <w:tabs>
          <w:tab w:val="num" w:pos="720"/>
        </w:tabs>
        <w:ind w:left="720" w:hanging="720"/>
        <w:rPr>
          <w:rFonts w:asciiTheme="majorHAnsi" w:hAnsiTheme="majorHAnsi" w:cstheme="minorHAnsi"/>
          <w:sz w:val="22"/>
          <w:szCs w:val="22"/>
        </w:rPr>
      </w:pPr>
    </w:p>
    <w:p w:rsidR="00250499" w:rsidRDefault="00250499" w:rsidP="0025049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OSBA Media Honor Roll – </w:t>
      </w:r>
      <w:r>
        <w:rPr>
          <w:rFonts w:asciiTheme="majorHAnsi" w:hAnsiTheme="majorHAnsi" w:cstheme="minorHAnsi"/>
          <w:sz w:val="22"/>
          <w:szCs w:val="22"/>
        </w:rPr>
        <w:t xml:space="preserve">Craig McDonald, reporter for the Newark Advocate and Granville Sentinel is being recognized for fair and balanced education reporting and exemplary service to the community.  </w:t>
      </w:r>
    </w:p>
    <w:p w:rsidR="00CF1AD3" w:rsidRDefault="00CF1AD3" w:rsidP="00CC32F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p>
    <w:p w:rsidR="005A1294" w:rsidRDefault="005A1294" w:rsidP="005A1294">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6.</w:t>
      </w:r>
      <w:r>
        <w:rPr>
          <w:rFonts w:asciiTheme="majorHAnsi" w:hAnsiTheme="majorHAnsi" w:cstheme="minorHAnsi"/>
          <w:b/>
          <w:sz w:val="22"/>
          <w:szCs w:val="22"/>
        </w:rPr>
        <w:tab/>
        <w:t xml:space="preserve">Student Report – </w:t>
      </w:r>
      <w:r>
        <w:rPr>
          <w:rFonts w:asciiTheme="majorHAnsi" w:hAnsiTheme="majorHAnsi" w:cstheme="minorHAnsi"/>
          <w:sz w:val="22"/>
          <w:szCs w:val="22"/>
        </w:rPr>
        <w:t xml:space="preserve">Kristen </w:t>
      </w:r>
      <w:proofErr w:type="spellStart"/>
      <w:r>
        <w:rPr>
          <w:rFonts w:asciiTheme="majorHAnsi" w:hAnsiTheme="majorHAnsi" w:cstheme="minorHAnsi"/>
          <w:sz w:val="22"/>
          <w:szCs w:val="22"/>
        </w:rPr>
        <w:t>Zehnal</w:t>
      </w:r>
      <w:proofErr w:type="spellEnd"/>
    </w:p>
    <w:p w:rsidR="001127A8" w:rsidRDefault="006A2BF4" w:rsidP="001127A8">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rPr>
        <w:t xml:space="preserve"> </w:t>
      </w:r>
    </w:p>
    <w:p w:rsidR="00673CA9" w:rsidRPr="00710594" w:rsidRDefault="005A1294"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r>
      <w:r w:rsidR="00673CA9">
        <w:rPr>
          <w:rFonts w:asciiTheme="majorHAnsi" w:hAnsiTheme="majorHAnsi" w:cstheme="minorHAnsi"/>
          <w:b/>
          <w:sz w:val="22"/>
          <w:szCs w:val="22"/>
        </w:rPr>
        <w:t>Staff Reports</w:t>
      </w:r>
    </w:p>
    <w:p w:rsidR="00673CA9" w:rsidRDefault="00673CA9" w:rsidP="00673CA9">
      <w:pPr>
        <w:pStyle w:val="Quick1"/>
        <w:tabs>
          <w:tab w:val="left" w:pos="1080"/>
        </w:tabs>
        <w:ind w:left="0"/>
        <w:rPr>
          <w:rFonts w:asciiTheme="majorHAnsi" w:hAnsiTheme="majorHAnsi" w:cstheme="minorHAnsi"/>
          <w:sz w:val="22"/>
          <w:szCs w:val="22"/>
        </w:rPr>
      </w:pPr>
    </w:p>
    <w:p w:rsidR="00860500" w:rsidRDefault="00860500" w:rsidP="00860500">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State of the Students Report- Matt Durst</w:t>
      </w:r>
    </w:p>
    <w:p w:rsidR="00CD0478" w:rsidRDefault="00CD0478" w:rsidP="00860500">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Policy Update 1</w:t>
      </w:r>
      <w:r w:rsidRPr="00CD0478">
        <w:rPr>
          <w:rFonts w:asciiTheme="majorHAnsi" w:hAnsiTheme="majorHAnsi" w:cstheme="minorHAnsi"/>
          <w:sz w:val="22"/>
          <w:szCs w:val="22"/>
          <w:vertAlign w:val="superscript"/>
        </w:rPr>
        <w:t>st</w:t>
      </w:r>
      <w:r>
        <w:rPr>
          <w:rFonts w:asciiTheme="majorHAnsi" w:hAnsiTheme="majorHAnsi" w:cstheme="minorHAnsi"/>
          <w:sz w:val="22"/>
          <w:szCs w:val="22"/>
        </w:rPr>
        <w:t xml:space="preserve"> Reading – Jeff Brown</w:t>
      </w:r>
    </w:p>
    <w:p w:rsidR="000D2A3E" w:rsidRDefault="000D2A3E" w:rsidP="00860500">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 xml:space="preserve">School Funding Workgroup – Mike </w:t>
      </w:r>
      <w:proofErr w:type="spellStart"/>
      <w:r>
        <w:rPr>
          <w:rFonts w:asciiTheme="majorHAnsi" w:hAnsiTheme="majorHAnsi" w:cstheme="minorHAnsi"/>
          <w:sz w:val="22"/>
          <w:szCs w:val="22"/>
        </w:rPr>
        <w:t>Sobul</w:t>
      </w:r>
      <w:proofErr w:type="spellEnd"/>
    </w:p>
    <w:p w:rsidR="00673CA9" w:rsidRPr="0055399F" w:rsidRDefault="00673CA9" w:rsidP="00FA5A04">
      <w:pPr>
        <w:pStyle w:val="Quick1"/>
        <w:tabs>
          <w:tab w:val="left" w:pos="1080"/>
        </w:tabs>
        <w:ind w:left="720"/>
        <w:rPr>
          <w:rFonts w:asciiTheme="majorHAnsi" w:hAnsiTheme="majorHAnsi" w:cstheme="minorHAnsi"/>
          <w:sz w:val="22"/>
          <w:szCs w:val="22"/>
        </w:rPr>
      </w:pPr>
    </w:p>
    <w:p w:rsidR="00673CA9" w:rsidRPr="00710594" w:rsidRDefault="005A1294"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8</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673CA9" w:rsidRDefault="00673CA9" w:rsidP="00673CA9">
      <w:pPr>
        <w:pStyle w:val="Quick1"/>
        <w:tabs>
          <w:tab w:val="left" w:pos="1080"/>
        </w:tabs>
        <w:ind w:left="720"/>
        <w:rPr>
          <w:rFonts w:asciiTheme="majorHAnsi" w:hAnsiTheme="majorHAnsi" w:cstheme="minorHAnsi"/>
          <w:sz w:val="22"/>
          <w:szCs w:val="22"/>
        </w:rPr>
      </w:pPr>
    </w:p>
    <w:p w:rsidR="00673CA9" w:rsidRDefault="005A1294"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Board Discussion</w:t>
      </w:r>
    </w:p>
    <w:p w:rsidR="00673CA9" w:rsidRPr="00A53C06" w:rsidRDefault="00673CA9" w:rsidP="00673CA9">
      <w:pPr>
        <w:pStyle w:val="Quick1"/>
        <w:tabs>
          <w:tab w:val="num" w:pos="720"/>
        </w:tabs>
        <w:ind w:left="720" w:hanging="720"/>
        <w:rPr>
          <w:rFonts w:asciiTheme="majorHAnsi" w:hAnsiTheme="majorHAnsi" w:cstheme="minorHAnsi"/>
          <w:b/>
          <w:sz w:val="22"/>
          <w:szCs w:val="22"/>
        </w:rPr>
      </w:pPr>
    </w:p>
    <w:p w:rsidR="00673CA9" w:rsidRDefault="002570C0"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Post </w:t>
      </w:r>
      <w:r w:rsidR="00733FE4">
        <w:rPr>
          <w:rFonts w:asciiTheme="majorHAnsi" w:hAnsiTheme="majorHAnsi" w:cstheme="minorHAnsi"/>
          <w:color w:val="000000" w:themeColor="text1"/>
          <w:sz w:val="22"/>
          <w:szCs w:val="22"/>
        </w:rPr>
        <w:t>Levy Discussion</w:t>
      </w:r>
    </w:p>
    <w:p w:rsidR="00017BCD" w:rsidRPr="00DE3C62" w:rsidRDefault="00017BCD"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Well Being Task Force</w:t>
      </w:r>
      <w:bookmarkStart w:id="0" w:name="_GoBack"/>
      <w:bookmarkEnd w:id="0"/>
    </w:p>
    <w:p w:rsidR="00673CA9" w:rsidRPr="00710594" w:rsidRDefault="00673CA9" w:rsidP="00673CA9">
      <w:pPr>
        <w:pStyle w:val="Quick1"/>
        <w:tabs>
          <w:tab w:val="left" w:pos="990"/>
        </w:tabs>
        <w:ind w:left="0"/>
        <w:rPr>
          <w:rFonts w:asciiTheme="majorHAnsi" w:hAnsiTheme="majorHAnsi" w:cstheme="minorHAnsi"/>
          <w:b/>
          <w:sz w:val="22"/>
          <w:szCs w:val="22"/>
        </w:rPr>
      </w:pPr>
    </w:p>
    <w:p w:rsidR="00673CA9" w:rsidRPr="00710594" w:rsidRDefault="005A1294"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Board Reports</w:t>
      </w:r>
    </w:p>
    <w:p w:rsidR="00673CA9"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ab/>
      </w:r>
    </w:p>
    <w:p w:rsidR="006B0A80" w:rsidRDefault="006B0A80"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 Jen </w:t>
      </w:r>
      <w:proofErr w:type="spellStart"/>
      <w:r>
        <w:rPr>
          <w:rFonts w:asciiTheme="majorHAnsi" w:hAnsiTheme="majorHAnsi" w:cstheme="minorHAnsi"/>
          <w:sz w:val="22"/>
          <w:szCs w:val="22"/>
        </w:rPr>
        <w:t>Cornman</w:t>
      </w:r>
      <w:proofErr w:type="spellEnd"/>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C-Tec</w:t>
      </w:r>
    </w:p>
    <w:p w:rsidR="00673CA9" w:rsidRPr="00710594" w:rsidRDefault="006B0A80"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3611F3">
        <w:rPr>
          <w:rFonts w:asciiTheme="majorHAnsi" w:hAnsiTheme="majorHAnsi" w:cstheme="minorHAnsi"/>
          <w:sz w:val="22"/>
          <w:szCs w:val="22"/>
        </w:rPr>
        <w:tab/>
      </w:r>
      <w:r w:rsidR="00673CA9">
        <w:rPr>
          <w:rFonts w:asciiTheme="majorHAnsi" w:hAnsiTheme="majorHAnsi" w:cstheme="minorHAnsi"/>
          <w:sz w:val="22"/>
          <w:szCs w:val="22"/>
        </w:rPr>
        <w:tab/>
        <w:t xml:space="preserve"> </w:t>
      </w:r>
      <w:r w:rsidR="00673CA9">
        <w:rPr>
          <w:rFonts w:asciiTheme="majorHAnsi" w:hAnsiTheme="majorHAnsi" w:cstheme="minorHAnsi"/>
          <w:sz w:val="22"/>
          <w:szCs w:val="22"/>
        </w:rPr>
        <w:tab/>
      </w:r>
      <w:r w:rsidR="00673CA9">
        <w:rPr>
          <w:rFonts w:asciiTheme="majorHAnsi" w:hAnsiTheme="majorHAnsi" w:cstheme="minorHAnsi"/>
          <w:sz w:val="22"/>
          <w:szCs w:val="22"/>
        </w:rPr>
        <w:tab/>
        <w:t xml:space="preserve"> </w:t>
      </w:r>
    </w:p>
    <w:p w:rsidR="00673CA9" w:rsidRDefault="005A1294"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11</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 xml:space="preserve">Action Agenda </w:t>
      </w:r>
    </w:p>
    <w:p w:rsidR="00A47B9D" w:rsidRDefault="00A47B9D" w:rsidP="00673CA9">
      <w:pPr>
        <w:pStyle w:val="Quick1"/>
        <w:tabs>
          <w:tab w:val="num" w:pos="720"/>
        </w:tabs>
        <w:ind w:left="720" w:hanging="720"/>
        <w:rPr>
          <w:rFonts w:asciiTheme="majorHAnsi" w:hAnsiTheme="majorHAnsi" w:cstheme="minorHAnsi"/>
          <w:b/>
          <w:sz w:val="22"/>
          <w:szCs w:val="22"/>
        </w:rPr>
      </w:pPr>
    </w:p>
    <w:p w:rsidR="004A74BB" w:rsidRPr="00D94DF2" w:rsidRDefault="005A1294" w:rsidP="004A74BB">
      <w:pPr>
        <w:jc w:val="both"/>
        <w:rPr>
          <w:rFonts w:asciiTheme="majorHAnsi" w:eastAsia="Times New Roman" w:hAnsiTheme="majorHAnsi" w:cstheme="minorHAnsi"/>
          <w:b/>
          <w:color w:val="000000" w:themeColor="text1"/>
        </w:rPr>
      </w:pPr>
      <w:r>
        <w:rPr>
          <w:rFonts w:asciiTheme="majorHAnsi" w:hAnsiTheme="majorHAnsi" w:cstheme="minorHAnsi"/>
          <w:b/>
        </w:rPr>
        <w:t>11.01</w:t>
      </w:r>
      <w:r w:rsidR="004A74BB">
        <w:rPr>
          <w:rFonts w:asciiTheme="majorHAnsi" w:hAnsiTheme="majorHAnsi" w:cstheme="minorHAnsi"/>
          <w:b/>
        </w:rPr>
        <w:t xml:space="preserve"> </w:t>
      </w:r>
      <w:r w:rsidR="004A74BB">
        <w:rPr>
          <w:rFonts w:asciiTheme="majorHAnsi" w:hAnsiTheme="majorHAnsi" w:cstheme="minorHAnsi"/>
          <w:b/>
        </w:rPr>
        <w:tab/>
      </w:r>
      <w:r w:rsidR="002570C0">
        <w:rPr>
          <w:rFonts w:asciiTheme="majorHAnsi" w:hAnsiTheme="majorHAnsi" w:cstheme="minorHAnsi"/>
          <w:b/>
        </w:rPr>
        <w:t>2019-2020 School Calendar</w:t>
      </w:r>
    </w:p>
    <w:p w:rsidR="004A74BB" w:rsidRDefault="004A74BB" w:rsidP="004A74BB">
      <w:pPr>
        <w:rPr>
          <w:rFonts w:asciiTheme="majorHAnsi" w:hAnsiTheme="majorHAnsi" w:cstheme="minorHAnsi"/>
          <w:color w:val="000000" w:themeColor="text1"/>
        </w:rPr>
      </w:pPr>
    </w:p>
    <w:p w:rsidR="004A74BB" w:rsidRDefault="004A74BB" w:rsidP="004A74BB">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A74BB" w:rsidRDefault="004A74BB" w:rsidP="004A74BB">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A74BB" w:rsidRDefault="004A74BB" w:rsidP="004A74BB">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r>
      <w:r w:rsidR="002570C0">
        <w:rPr>
          <w:rFonts w:asciiTheme="majorHAnsi" w:hAnsiTheme="majorHAnsi" w:cstheme="minorHAnsi"/>
          <w:color w:val="000000" w:themeColor="text1"/>
        </w:rPr>
        <w:t xml:space="preserve">Approval of the 2019-2020 School Calendar </w:t>
      </w:r>
      <w:r w:rsidR="002570C0" w:rsidRPr="00AC7F5C">
        <w:rPr>
          <w:rFonts w:asciiTheme="majorHAnsi" w:hAnsiTheme="majorHAnsi" w:cstheme="minorHAnsi"/>
          <w:color w:val="C00000"/>
        </w:rPr>
        <w:t>(Attachment)</w:t>
      </w:r>
    </w:p>
    <w:p w:rsidR="004A74BB" w:rsidRDefault="004A74BB" w:rsidP="004A74BB">
      <w:pPr>
        <w:tabs>
          <w:tab w:val="left" w:pos="1440"/>
        </w:tabs>
        <w:ind w:left="2880" w:hanging="2880"/>
        <w:rPr>
          <w:rFonts w:asciiTheme="majorHAnsi" w:hAnsiTheme="majorHAnsi" w:cstheme="minorHAnsi"/>
          <w:color w:val="000000" w:themeColor="text1"/>
        </w:rPr>
      </w:pPr>
    </w:p>
    <w:p w:rsidR="004A74BB" w:rsidRDefault="004A74BB" w:rsidP="004A74BB">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2C2ADA" w:rsidRDefault="00673CA9" w:rsidP="00250499">
      <w:pPr>
        <w:rPr>
          <w:rFonts w:asciiTheme="majorHAnsi" w:hAnsiTheme="majorHAnsi" w:cstheme="minorHAnsi"/>
        </w:rPr>
      </w:pPr>
      <w:r w:rsidRPr="00710594">
        <w:rPr>
          <w:rFonts w:asciiTheme="majorHAnsi" w:hAnsiTheme="majorHAnsi" w:cstheme="minorHAnsi"/>
        </w:rPr>
        <w:tab/>
      </w:r>
    </w:p>
    <w:p w:rsidR="00673CA9" w:rsidRPr="00710594" w:rsidRDefault="0088034D" w:rsidP="00673CA9">
      <w:pPr>
        <w:rPr>
          <w:rFonts w:asciiTheme="majorHAnsi" w:hAnsiTheme="majorHAnsi" w:cstheme="minorHAnsi"/>
          <w:b/>
        </w:rPr>
      </w:pPr>
      <w:r>
        <w:rPr>
          <w:rFonts w:asciiTheme="majorHAnsi" w:hAnsiTheme="majorHAnsi" w:cstheme="minorHAnsi"/>
          <w:b/>
        </w:rPr>
        <w:t>1</w:t>
      </w:r>
      <w:r w:rsidR="005A1294">
        <w:rPr>
          <w:rFonts w:asciiTheme="majorHAnsi" w:hAnsiTheme="majorHAnsi" w:cstheme="minorHAnsi"/>
          <w:b/>
        </w:rPr>
        <w:t>2</w:t>
      </w:r>
      <w:r w:rsidR="00673CA9" w:rsidRPr="00710594">
        <w:rPr>
          <w:rFonts w:asciiTheme="majorHAnsi" w:hAnsiTheme="majorHAnsi" w:cstheme="minorHAnsi"/>
          <w:b/>
        </w:rPr>
        <w:t>.</w:t>
      </w:r>
      <w:r w:rsidR="00673CA9" w:rsidRPr="00710594">
        <w:rPr>
          <w:rFonts w:asciiTheme="majorHAnsi" w:hAnsiTheme="majorHAnsi" w:cstheme="minorHAnsi"/>
          <w:b/>
        </w:rPr>
        <w:tab/>
        <w:t>Consent 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5A1294"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.01</w:t>
      </w:r>
      <w:r w:rsidR="00673CA9" w:rsidRPr="00710594">
        <w:rPr>
          <w:rFonts w:asciiTheme="majorHAnsi" w:hAnsiTheme="majorHAnsi" w:cstheme="minorHAnsi"/>
          <w:b/>
        </w:rPr>
        <w:tab/>
        <w:t>Approval of Routine Business by Consent</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The Superintendent recommends the acceptance of the following consent items.</w:t>
      </w:r>
    </w:p>
    <w:p w:rsidR="00673CA9" w:rsidRPr="00710594" w:rsidRDefault="00673CA9" w:rsidP="00673CA9">
      <w:pPr>
        <w:rPr>
          <w:rFonts w:asciiTheme="majorHAnsi" w:hAnsiTheme="majorHAnsi" w:cstheme="minorHAnsi"/>
          <w:i/>
        </w:rPr>
      </w:pPr>
    </w:p>
    <w:p w:rsidR="00673CA9" w:rsidRPr="00710594" w:rsidRDefault="00673CA9" w:rsidP="00673CA9">
      <w:pPr>
        <w:pStyle w:val="ListParagraph"/>
        <w:widowControl/>
        <w:numPr>
          <w:ilvl w:val="0"/>
          <w:numId w:val="18"/>
        </w:numPr>
        <w:ind w:left="2160" w:hanging="720"/>
        <w:contextualSpacing/>
        <w:rPr>
          <w:rFonts w:asciiTheme="majorHAnsi" w:hAnsiTheme="majorHAnsi" w:cstheme="minorHAnsi"/>
          <w:b/>
        </w:rPr>
      </w:pPr>
      <w:r w:rsidRPr="00710594">
        <w:rPr>
          <w:rFonts w:asciiTheme="majorHAnsi" w:hAnsiTheme="majorHAnsi" w:cstheme="minorHAnsi"/>
          <w:b/>
        </w:rPr>
        <w:t>Adoption of Minutes:</w:t>
      </w:r>
    </w:p>
    <w:p w:rsidR="00673CA9" w:rsidRPr="00710594" w:rsidRDefault="00673CA9" w:rsidP="00673CA9">
      <w:pPr>
        <w:pStyle w:val="ListParagraph"/>
        <w:ind w:left="2250"/>
        <w:rPr>
          <w:rFonts w:asciiTheme="majorHAnsi" w:hAnsiTheme="majorHAnsi" w:cstheme="minorHAnsi"/>
          <w:b/>
        </w:rPr>
      </w:pPr>
    </w:p>
    <w:p w:rsidR="00673CA9" w:rsidRDefault="00180BAD" w:rsidP="00673CA9">
      <w:pPr>
        <w:pStyle w:val="ListParagraph"/>
        <w:ind w:left="2250"/>
        <w:rPr>
          <w:rFonts w:asciiTheme="majorHAnsi" w:hAnsiTheme="majorHAnsi" w:cstheme="minorHAnsi"/>
          <w:b/>
          <w:color w:val="C00000"/>
        </w:rPr>
      </w:pPr>
      <w:r>
        <w:rPr>
          <w:rFonts w:asciiTheme="majorHAnsi" w:hAnsiTheme="majorHAnsi" w:cstheme="minorHAnsi"/>
        </w:rPr>
        <w:tab/>
      </w:r>
      <w:r w:rsidR="00673CA9" w:rsidRPr="0014547A">
        <w:rPr>
          <w:rFonts w:asciiTheme="majorHAnsi" w:hAnsiTheme="majorHAnsi" w:cstheme="minorHAnsi"/>
        </w:rPr>
        <w:t xml:space="preserve">Adopt the minutes of the </w:t>
      </w:r>
      <w:r w:rsidR="00673CA9">
        <w:rPr>
          <w:rFonts w:asciiTheme="majorHAnsi" w:hAnsiTheme="majorHAnsi" w:cstheme="minorHAnsi"/>
        </w:rPr>
        <w:t>Regular Board of Education</w:t>
      </w:r>
      <w:r w:rsidR="007C64FB">
        <w:rPr>
          <w:rFonts w:asciiTheme="majorHAnsi" w:hAnsiTheme="majorHAnsi" w:cstheme="minorHAnsi"/>
        </w:rPr>
        <w:t xml:space="preserve"> meeting held on October 8</w:t>
      </w:r>
      <w:r w:rsidR="00D94DF2">
        <w:rPr>
          <w:rFonts w:asciiTheme="majorHAnsi" w:hAnsiTheme="majorHAnsi" w:cstheme="minorHAnsi"/>
        </w:rPr>
        <w:t>,</w:t>
      </w:r>
      <w:r w:rsidR="00D24E8A">
        <w:rPr>
          <w:rFonts w:asciiTheme="majorHAnsi" w:hAnsiTheme="majorHAnsi" w:cstheme="minorHAnsi"/>
        </w:rPr>
        <w:t xml:space="preserve"> 2018</w:t>
      </w:r>
      <w:r w:rsidR="00673CA9">
        <w:rPr>
          <w:rFonts w:asciiTheme="majorHAnsi" w:hAnsiTheme="majorHAnsi" w:cstheme="minorHAnsi"/>
        </w:rPr>
        <w:t xml:space="preserve"> </w:t>
      </w:r>
    </w:p>
    <w:p w:rsidR="00673CA9" w:rsidRPr="00F657FA" w:rsidRDefault="00673CA9" w:rsidP="00673CA9">
      <w:pPr>
        <w:pStyle w:val="ListParagraph"/>
        <w:ind w:left="2250"/>
        <w:rPr>
          <w:rFonts w:asciiTheme="majorHAnsi" w:hAnsiTheme="majorHAnsi" w:cstheme="minorHAnsi"/>
          <w:b/>
          <w:color w:val="C00000"/>
        </w:rPr>
      </w:pPr>
    </w:p>
    <w:p w:rsidR="00673CA9" w:rsidRPr="00710594" w:rsidRDefault="00673CA9" w:rsidP="00673CA9">
      <w:pPr>
        <w:pStyle w:val="ListParagraph"/>
        <w:widowControl/>
        <w:numPr>
          <w:ilvl w:val="0"/>
          <w:numId w:val="18"/>
        </w:numPr>
        <w:contextualSpacing/>
        <w:rPr>
          <w:rFonts w:asciiTheme="majorHAnsi" w:hAnsiTheme="majorHAnsi" w:cstheme="minorHAnsi"/>
          <w:b/>
        </w:rPr>
      </w:pPr>
      <w:r>
        <w:rPr>
          <w:rFonts w:asciiTheme="majorHAnsi" w:hAnsiTheme="majorHAnsi" w:cstheme="minorHAnsi"/>
          <w:b/>
        </w:rPr>
        <w:t xml:space="preserve">        Acceptance of Donations/Gifts/Grants:</w:t>
      </w:r>
    </w:p>
    <w:p w:rsidR="00673CA9" w:rsidRPr="00E65BC4" w:rsidRDefault="00673CA9" w:rsidP="00673CA9">
      <w:pPr>
        <w:rPr>
          <w:rFonts w:asciiTheme="majorHAnsi" w:hAnsiTheme="majorHAnsi" w:cstheme="minorHAnsi"/>
          <w:b/>
        </w:rPr>
      </w:pPr>
    </w:p>
    <w:p w:rsidR="001C69A3" w:rsidRPr="007458A3" w:rsidRDefault="007458A3"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$300.00 to purchase books for GHS National Honor Society from Matthew Miller.  </w:t>
      </w:r>
    </w:p>
    <w:p w:rsidR="007458A3" w:rsidRPr="00AA4AAE" w:rsidRDefault="007458A3"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An anonymous donation of $150.00 to purchase books for GHS National Honor Society.</w:t>
      </w:r>
    </w:p>
    <w:p w:rsidR="00AA4AAE" w:rsidRPr="005B27E8" w:rsidRDefault="00AA4AAE"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a net valued at $450.00 for the GHS baseball hitting facility from John Bennett.  </w:t>
      </w:r>
    </w:p>
    <w:p w:rsidR="005B27E8" w:rsidRPr="00D72B86" w:rsidRDefault="005B27E8"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Leaders for Learning Grant Award of $500.00 for GES Teacher Cathy </w:t>
      </w:r>
      <w:proofErr w:type="spellStart"/>
      <w:r>
        <w:rPr>
          <w:rFonts w:asciiTheme="majorHAnsi" w:hAnsiTheme="majorHAnsi" w:cstheme="minorHAnsi"/>
        </w:rPr>
        <w:t>Bero</w:t>
      </w:r>
      <w:proofErr w:type="spellEnd"/>
      <w:r>
        <w:rPr>
          <w:rFonts w:asciiTheme="majorHAnsi" w:hAnsiTheme="majorHAnsi" w:cstheme="minorHAnsi"/>
        </w:rPr>
        <w:t xml:space="preserve">.  </w:t>
      </w:r>
    </w:p>
    <w:p w:rsidR="00D72B86" w:rsidRPr="001C69A3" w:rsidRDefault="00D72B86" w:rsidP="00D72B86">
      <w:pPr>
        <w:pStyle w:val="ListParagraph"/>
        <w:widowControl/>
        <w:ind w:left="3510" w:firstLine="0"/>
        <w:contextualSpacing/>
        <w:rPr>
          <w:rFonts w:asciiTheme="majorHAnsi" w:hAnsiTheme="majorHAnsi" w:cstheme="minorHAnsi"/>
          <w:b/>
        </w:rPr>
      </w:pPr>
    </w:p>
    <w:p w:rsidR="00673CA9" w:rsidRDefault="00673CA9" w:rsidP="00673CA9">
      <w:pPr>
        <w:pStyle w:val="ListParagraph"/>
        <w:widowControl/>
        <w:numPr>
          <w:ilvl w:val="0"/>
          <w:numId w:val="18"/>
        </w:numPr>
        <w:ind w:left="2160" w:hanging="720"/>
        <w:contextualSpacing/>
        <w:rPr>
          <w:rFonts w:asciiTheme="majorHAnsi" w:hAnsiTheme="majorHAnsi" w:cstheme="minorHAnsi"/>
          <w:b/>
        </w:rPr>
      </w:pPr>
      <w:r w:rsidRPr="006C0E0B">
        <w:rPr>
          <w:rFonts w:asciiTheme="majorHAnsi" w:hAnsiTheme="majorHAnsi" w:cstheme="minorHAnsi"/>
          <w:b/>
        </w:rPr>
        <w:t>Employment:</w:t>
      </w:r>
      <w:r w:rsidRPr="00DB3C53">
        <w:rPr>
          <w:rFonts w:asciiTheme="majorHAnsi" w:hAnsiTheme="majorHAnsi" w:cstheme="minorHAnsi"/>
          <w:b/>
        </w:rPr>
        <w:t xml:space="preserve"> </w:t>
      </w:r>
    </w:p>
    <w:p w:rsidR="005D238C" w:rsidRDefault="005D238C" w:rsidP="005D238C">
      <w:pPr>
        <w:pStyle w:val="ListParagraph"/>
        <w:widowControl/>
        <w:tabs>
          <w:tab w:val="left" w:pos="2160"/>
          <w:tab w:val="left" w:pos="2520"/>
        </w:tabs>
        <w:ind w:left="1800" w:firstLine="0"/>
        <w:contextualSpacing/>
        <w:rPr>
          <w:rFonts w:asciiTheme="majorHAnsi" w:hAnsiTheme="majorHAnsi" w:cstheme="minorHAnsi"/>
          <w:b/>
        </w:rPr>
      </w:pPr>
    </w:p>
    <w:p w:rsidR="005D238C" w:rsidRPr="00481FD3" w:rsidRDefault="005D238C" w:rsidP="005D238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5D238C" w:rsidRPr="00710594" w:rsidRDefault="005D238C" w:rsidP="005D238C">
      <w:pPr>
        <w:tabs>
          <w:tab w:val="left" w:pos="2160"/>
          <w:tab w:val="left" w:pos="2520"/>
        </w:tabs>
        <w:ind w:left="2160"/>
        <w:rPr>
          <w:rFonts w:asciiTheme="majorHAnsi" w:hAnsiTheme="majorHAnsi" w:cstheme="minorHAnsi"/>
          <w:b/>
        </w:rPr>
      </w:pPr>
    </w:p>
    <w:p w:rsidR="00A64E3F" w:rsidRDefault="005D238C" w:rsidP="005D238C">
      <w:pPr>
        <w:pStyle w:val="ListParagraph"/>
        <w:ind w:left="2520"/>
        <w:jc w:val="both"/>
        <w:rPr>
          <w:rFonts w:asciiTheme="majorHAnsi" w:hAnsiTheme="majorHAnsi" w:cstheme="minorHAnsi"/>
          <w:i/>
        </w:rPr>
      </w:pPr>
      <w:r>
        <w:rPr>
          <w:rFonts w:asciiTheme="majorHAnsi" w:hAnsiTheme="majorHAnsi" w:cstheme="minorHAnsi"/>
          <w:i/>
        </w:rPr>
        <w:tab/>
      </w: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E075C6" w:rsidRDefault="005D238C" w:rsidP="006A2BF4">
      <w:pPr>
        <w:pStyle w:val="ListParagraph"/>
        <w:ind w:left="2520"/>
        <w:jc w:val="both"/>
        <w:rPr>
          <w:rFonts w:asciiTheme="majorHAnsi" w:hAnsiTheme="majorHAnsi" w:cstheme="minorHAnsi"/>
          <w:b/>
        </w:rPr>
      </w:pPr>
      <w:r>
        <w:rPr>
          <w:rFonts w:asciiTheme="majorHAnsi" w:hAnsiTheme="majorHAnsi" w:cstheme="minorHAnsi"/>
          <w:b/>
        </w:rPr>
        <w:lastRenderedPageBreak/>
        <w:tab/>
      </w:r>
      <w:r w:rsidR="00A64E3F">
        <w:rPr>
          <w:rFonts w:asciiTheme="majorHAnsi" w:hAnsiTheme="majorHAnsi" w:cstheme="minorHAnsi"/>
          <w:b/>
        </w:rPr>
        <w:tab/>
      </w:r>
    </w:p>
    <w:p w:rsidR="00471811" w:rsidRDefault="00471811" w:rsidP="006A2BF4">
      <w:pPr>
        <w:pStyle w:val="ListParagraph"/>
        <w:ind w:left="2520"/>
        <w:jc w:val="both"/>
        <w:rPr>
          <w:rFonts w:asciiTheme="majorHAnsi" w:hAnsiTheme="majorHAnsi" w:cstheme="minorHAnsi"/>
        </w:rPr>
      </w:pPr>
    </w:p>
    <w:p w:rsidR="006A2BF4" w:rsidRDefault="00883691" w:rsidP="005D238C">
      <w:pPr>
        <w:tabs>
          <w:tab w:val="left" w:pos="2520"/>
        </w:tabs>
        <w:ind w:left="2520" w:hanging="360"/>
        <w:rPr>
          <w:rFonts w:asciiTheme="majorHAnsi" w:hAnsiTheme="majorHAnsi" w:cstheme="minorHAnsi"/>
          <w:b/>
          <w:u w:val="single"/>
        </w:rPr>
      </w:pPr>
      <w:r>
        <w:rPr>
          <w:rFonts w:asciiTheme="majorHAnsi" w:hAnsiTheme="majorHAnsi" w:cstheme="minorHAnsi"/>
        </w:rPr>
        <w:tab/>
      </w:r>
      <w:r w:rsidR="005D238C" w:rsidRPr="00270744">
        <w:rPr>
          <w:rFonts w:asciiTheme="majorHAnsi" w:hAnsiTheme="majorHAnsi" w:cstheme="minorHAnsi"/>
          <w:b/>
          <w:u w:val="single"/>
        </w:rPr>
        <w:t xml:space="preserve">Group </w:t>
      </w:r>
      <w:r w:rsidR="00C6022F">
        <w:rPr>
          <w:rFonts w:asciiTheme="majorHAnsi" w:hAnsiTheme="majorHAnsi" w:cstheme="minorHAnsi"/>
          <w:b/>
          <w:u w:val="single"/>
        </w:rPr>
        <w:t>5</w:t>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b/>
          <w:u w:val="single"/>
        </w:rPr>
        <w:t>Name</w:t>
      </w:r>
    </w:p>
    <w:p w:rsidR="00F42876" w:rsidRDefault="00C6022F" w:rsidP="005D238C">
      <w:pPr>
        <w:tabs>
          <w:tab w:val="left" w:pos="2520"/>
        </w:tabs>
        <w:ind w:left="2520" w:hanging="360"/>
        <w:rPr>
          <w:rFonts w:asciiTheme="majorHAnsi" w:hAnsiTheme="majorHAnsi" w:cstheme="minorHAnsi"/>
        </w:rPr>
      </w:pPr>
      <w:r>
        <w:rPr>
          <w:rFonts w:asciiTheme="majorHAnsi" w:hAnsiTheme="majorHAnsi" w:cstheme="minorHAnsi"/>
        </w:rPr>
        <w:tab/>
        <w:t>Basketball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Laura Whittington</w:t>
      </w:r>
    </w:p>
    <w:p w:rsidR="00C6022F" w:rsidRPr="00F42876" w:rsidRDefault="00C6022F" w:rsidP="005D238C">
      <w:pPr>
        <w:tabs>
          <w:tab w:val="left" w:pos="2520"/>
        </w:tabs>
        <w:ind w:left="2520" w:hanging="360"/>
        <w:rPr>
          <w:rFonts w:asciiTheme="majorHAnsi" w:hAnsiTheme="majorHAnsi" w:cstheme="minorHAnsi"/>
        </w:rPr>
      </w:pPr>
    </w:p>
    <w:p w:rsidR="00C6022F" w:rsidRDefault="00D94DF2" w:rsidP="00C6022F">
      <w:pPr>
        <w:tabs>
          <w:tab w:val="left" w:pos="2520"/>
        </w:tabs>
        <w:ind w:left="2520" w:hanging="360"/>
        <w:rPr>
          <w:rFonts w:asciiTheme="majorHAnsi" w:hAnsiTheme="majorHAnsi" w:cstheme="minorHAnsi"/>
          <w:b/>
          <w:u w:val="single"/>
        </w:rPr>
      </w:pPr>
      <w:r>
        <w:rPr>
          <w:rFonts w:asciiTheme="majorHAnsi" w:hAnsiTheme="majorHAnsi" w:cstheme="minorHAnsi"/>
        </w:rPr>
        <w:tab/>
      </w:r>
      <w:r w:rsidR="00C6022F" w:rsidRPr="00270744">
        <w:rPr>
          <w:rFonts w:asciiTheme="majorHAnsi" w:hAnsiTheme="majorHAnsi" w:cstheme="minorHAnsi"/>
          <w:b/>
          <w:u w:val="single"/>
        </w:rPr>
        <w:t xml:space="preserve">Group </w:t>
      </w:r>
      <w:r w:rsidR="00C6022F">
        <w:rPr>
          <w:rFonts w:asciiTheme="majorHAnsi" w:hAnsiTheme="majorHAnsi" w:cstheme="minorHAnsi"/>
          <w:b/>
          <w:u w:val="single"/>
        </w:rPr>
        <w:t>6</w:t>
      </w:r>
      <w:r w:rsidR="00C6022F">
        <w:rPr>
          <w:rFonts w:asciiTheme="majorHAnsi" w:hAnsiTheme="majorHAnsi" w:cstheme="minorHAnsi"/>
        </w:rPr>
        <w:tab/>
      </w:r>
      <w:r w:rsidR="00C6022F">
        <w:rPr>
          <w:rFonts w:asciiTheme="majorHAnsi" w:hAnsiTheme="majorHAnsi" w:cstheme="minorHAnsi"/>
        </w:rPr>
        <w:tab/>
      </w:r>
      <w:r w:rsidR="00C6022F">
        <w:rPr>
          <w:rFonts w:asciiTheme="majorHAnsi" w:hAnsiTheme="majorHAnsi" w:cstheme="minorHAnsi"/>
        </w:rPr>
        <w:tab/>
      </w:r>
      <w:r w:rsidR="00C6022F">
        <w:rPr>
          <w:rFonts w:asciiTheme="majorHAnsi" w:hAnsiTheme="majorHAnsi" w:cstheme="minorHAnsi"/>
        </w:rPr>
        <w:tab/>
      </w:r>
      <w:r w:rsidR="00C6022F">
        <w:rPr>
          <w:rFonts w:asciiTheme="majorHAnsi" w:hAnsiTheme="majorHAnsi" w:cstheme="minorHAnsi"/>
        </w:rPr>
        <w:tab/>
      </w:r>
    </w:p>
    <w:p w:rsidR="00C6022F" w:rsidRPr="00F42876" w:rsidRDefault="00C6022F" w:rsidP="00C6022F">
      <w:pPr>
        <w:tabs>
          <w:tab w:val="left" w:pos="2520"/>
        </w:tabs>
        <w:ind w:left="2520" w:hanging="360"/>
        <w:rPr>
          <w:rFonts w:asciiTheme="majorHAnsi" w:hAnsiTheme="majorHAnsi" w:cstheme="minorHAnsi"/>
        </w:rPr>
      </w:pPr>
      <w:r>
        <w:rPr>
          <w:rFonts w:asciiTheme="majorHAnsi" w:hAnsiTheme="majorHAnsi" w:cstheme="minorHAnsi"/>
        </w:rPr>
        <w:tab/>
        <w:t>MS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Jackie Walker</w:t>
      </w:r>
    </w:p>
    <w:p w:rsidR="003C4B19" w:rsidRDefault="005D238C" w:rsidP="00471811">
      <w:pPr>
        <w:tabs>
          <w:tab w:val="left" w:pos="2520"/>
        </w:tabs>
        <w:ind w:left="2520" w:hanging="360"/>
        <w:rPr>
          <w:rFonts w:asciiTheme="majorHAnsi" w:hAnsiTheme="majorHAnsi" w:cstheme="minorHAnsi"/>
        </w:rPr>
      </w:pPr>
      <w:r>
        <w:rPr>
          <w:rFonts w:asciiTheme="majorHAnsi" w:hAnsiTheme="majorHAnsi" w:cstheme="minorHAnsi"/>
          <w:b/>
        </w:rPr>
        <w:tab/>
      </w:r>
      <w:r w:rsidR="006A2BF4">
        <w:rPr>
          <w:rFonts w:asciiTheme="majorHAnsi" w:hAnsiTheme="majorHAnsi" w:cstheme="minorHAnsi"/>
        </w:rPr>
        <w:tab/>
      </w:r>
    </w:p>
    <w:p w:rsidR="002A4C39" w:rsidRPr="0039399F" w:rsidRDefault="006A2BF4" w:rsidP="002A4C39">
      <w:pPr>
        <w:ind w:left="2160"/>
        <w:rPr>
          <w:rFonts w:asciiTheme="majorHAnsi" w:hAnsiTheme="majorHAnsi" w:cstheme="minorHAnsi"/>
          <w:b/>
        </w:rPr>
      </w:pPr>
      <w:r>
        <w:rPr>
          <w:rFonts w:asciiTheme="majorHAnsi" w:hAnsiTheme="majorHAnsi" w:cstheme="minorHAnsi"/>
          <w:b/>
        </w:rPr>
        <w:t>2</w:t>
      </w:r>
      <w:r w:rsidR="002A4C39">
        <w:rPr>
          <w:rFonts w:asciiTheme="majorHAnsi" w:hAnsiTheme="majorHAnsi" w:cstheme="minorHAnsi"/>
          <w:b/>
        </w:rPr>
        <w:t xml:space="preserve">.   </w:t>
      </w:r>
      <w:r w:rsidR="002A4C39" w:rsidRPr="0039399F">
        <w:rPr>
          <w:rFonts w:asciiTheme="majorHAnsi" w:hAnsiTheme="majorHAnsi" w:cstheme="minorHAnsi"/>
          <w:b/>
        </w:rPr>
        <w:t>Su</w:t>
      </w:r>
      <w:r w:rsidR="002A4C39">
        <w:rPr>
          <w:rFonts w:asciiTheme="majorHAnsi" w:hAnsiTheme="majorHAnsi" w:cstheme="minorHAnsi"/>
          <w:b/>
        </w:rPr>
        <w:t>bstitute Contracts for 2018-2019</w:t>
      </w:r>
    </w:p>
    <w:p w:rsidR="002A4C39" w:rsidRDefault="002A4C39" w:rsidP="002A4C39">
      <w:pPr>
        <w:pStyle w:val="ListParagraph"/>
        <w:ind w:left="2520"/>
        <w:rPr>
          <w:rFonts w:asciiTheme="majorHAnsi" w:hAnsiTheme="majorHAnsi" w:cstheme="minorHAnsi"/>
        </w:rPr>
      </w:pPr>
    </w:p>
    <w:p w:rsidR="002A4C39" w:rsidRDefault="002A4C39" w:rsidP="002A4C39">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contract(s) pending verification of all licensure requirements and BCII/FBI criminal records checks.  </w:t>
      </w:r>
    </w:p>
    <w:p w:rsidR="002A4C39" w:rsidRDefault="002A4C39" w:rsidP="002A4C39">
      <w:pPr>
        <w:pStyle w:val="ListParagraph"/>
        <w:ind w:left="2520"/>
        <w:rPr>
          <w:rFonts w:asciiTheme="majorHAnsi" w:hAnsiTheme="majorHAnsi" w:cstheme="minorHAnsi"/>
          <w:i/>
        </w:rPr>
      </w:pPr>
    </w:p>
    <w:p w:rsidR="002A4C39" w:rsidRDefault="002A4C39" w:rsidP="002A4C39">
      <w:pPr>
        <w:ind w:left="2520"/>
        <w:rPr>
          <w:rFonts w:asciiTheme="majorHAnsi" w:hAnsiTheme="majorHAnsi" w:cstheme="minorHAnsi"/>
          <w:b/>
        </w:rPr>
      </w:pPr>
      <w:r>
        <w:rPr>
          <w:rFonts w:asciiTheme="majorHAnsi" w:hAnsiTheme="majorHAnsi" w:cstheme="minorHAnsi"/>
          <w:b/>
        </w:rPr>
        <w:t>Substitute Teachers/Aide/Secretary for the 2018-2019 School Year</w:t>
      </w:r>
    </w:p>
    <w:p w:rsidR="002A4C39" w:rsidRPr="00C77F0D" w:rsidRDefault="002A4C39" w:rsidP="002A4C39">
      <w:pPr>
        <w:pStyle w:val="ListParagraph"/>
        <w:ind w:left="2520"/>
        <w:rPr>
          <w:rFonts w:asciiTheme="majorHAnsi" w:hAnsiTheme="majorHAnsi" w:cstheme="minorHAnsi"/>
        </w:rPr>
      </w:pPr>
    </w:p>
    <w:p w:rsidR="00A87E80" w:rsidRPr="00D94DF2" w:rsidRDefault="00B860ED"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Lori Clarke, effectiv</w:t>
      </w:r>
      <w:r w:rsidR="00EB35B7">
        <w:rPr>
          <w:rFonts w:asciiTheme="majorHAnsi" w:hAnsiTheme="majorHAnsi" w:cstheme="minorHAnsi"/>
        </w:rPr>
        <w:t>e October 9, 2018.</w:t>
      </w:r>
    </w:p>
    <w:p w:rsidR="00413B7B" w:rsidRPr="00BA2CFC" w:rsidRDefault="00413B7B" w:rsidP="006C210B">
      <w:pPr>
        <w:pStyle w:val="ListParagraph"/>
        <w:widowControl/>
        <w:ind w:left="3240" w:firstLine="0"/>
        <w:contextualSpacing/>
        <w:rPr>
          <w:rFonts w:asciiTheme="majorHAnsi" w:hAnsiTheme="majorHAnsi" w:cstheme="minorHAnsi"/>
        </w:rPr>
      </w:pPr>
    </w:p>
    <w:p w:rsidR="00BA2CFC" w:rsidRPr="003C0AA8" w:rsidRDefault="00D06DDC" w:rsidP="00BA2CFC">
      <w:pPr>
        <w:ind w:left="2160"/>
        <w:rPr>
          <w:rFonts w:asciiTheme="majorHAnsi" w:hAnsiTheme="majorHAnsi" w:cstheme="minorHAnsi"/>
          <w:b/>
        </w:rPr>
      </w:pPr>
      <w:r>
        <w:rPr>
          <w:rFonts w:asciiTheme="majorHAnsi" w:hAnsiTheme="majorHAnsi" w:cstheme="minorHAnsi"/>
          <w:b/>
        </w:rPr>
        <w:t>3</w:t>
      </w:r>
      <w:r w:rsidR="00413B7B">
        <w:rPr>
          <w:rFonts w:asciiTheme="majorHAnsi" w:hAnsiTheme="majorHAnsi" w:cstheme="minorHAnsi"/>
          <w:b/>
        </w:rPr>
        <w:t xml:space="preserve">. </w:t>
      </w:r>
      <w:r w:rsidR="006A2BF4">
        <w:rPr>
          <w:rFonts w:asciiTheme="majorHAnsi" w:hAnsiTheme="majorHAnsi" w:cstheme="minorHAnsi"/>
          <w:b/>
        </w:rPr>
        <w:t xml:space="preserve">  </w:t>
      </w:r>
      <w:r w:rsidR="00091AF5">
        <w:rPr>
          <w:rFonts w:asciiTheme="majorHAnsi" w:hAnsiTheme="majorHAnsi" w:cstheme="minorHAnsi"/>
          <w:b/>
        </w:rPr>
        <w:t>Leaves of Absence</w:t>
      </w:r>
    </w:p>
    <w:p w:rsidR="00BA2CFC" w:rsidRDefault="00BA2CFC" w:rsidP="00BA2CFC">
      <w:pPr>
        <w:pStyle w:val="ListParagraph"/>
        <w:ind w:left="2520"/>
        <w:rPr>
          <w:rFonts w:asciiTheme="majorHAnsi" w:hAnsiTheme="majorHAnsi" w:cstheme="minorHAnsi"/>
        </w:rPr>
      </w:pPr>
    </w:p>
    <w:p w:rsidR="00BA2CFC" w:rsidRDefault="00BA2CFC" w:rsidP="00BA2CFC">
      <w:pPr>
        <w:ind w:left="2520"/>
        <w:rPr>
          <w:rFonts w:asciiTheme="majorHAnsi" w:hAnsiTheme="majorHAnsi" w:cstheme="minorHAnsi"/>
          <w:i/>
        </w:rPr>
      </w:pPr>
      <w:r>
        <w:rPr>
          <w:rFonts w:asciiTheme="majorHAnsi" w:hAnsiTheme="majorHAnsi" w:cstheme="minorHAnsi"/>
          <w:i/>
        </w:rPr>
        <w:t xml:space="preserve">Superintendent </w:t>
      </w:r>
      <w:r w:rsidR="00091AF5">
        <w:rPr>
          <w:rFonts w:asciiTheme="majorHAnsi" w:hAnsiTheme="majorHAnsi" w:cstheme="minorHAnsi"/>
          <w:i/>
        </w:rPr>
        <w:t>submits:</w:t>
      </w:r>
    </w:p>
    <w:p w:rsidR="00CF6D95" w:rsidRDefault="00CF6D95" w:rsidP="00BA2CFC">
      <w:pPr>
        <w:ind w:left="2520"/>
        <w:rPr>
          <w:rFonts w:asciiTheme="majorHAnsi" w:hAnsiTheme="majorHAnsi" w:cstheme="minorHAnsi"/>
          <w:i/>
        </w:rPr>
      </w:pPr>
    </w:p>
    <w:p w:rsidR="00CF6D95" w:rsidRPr="00652B58" w:rsidRDefault="00CF6D95" w:rsidP="00CF6D95">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Dawn Parisi, ELL Teacher, a leave of absence November 9-16, 2018.</w:t>
      </w:r>
    </w:p>
    <w:p w:rsidR="00652B58" w:rsidRPr="004756AC" w:rsidRDefault="00652B58" w:rsidP="00CF6D95">
      <w:pPr>
        <w:pStyle w:val="ListParagraph"/>
        <w:widowControl/>
        <w:numPr>
          <w:ilvl w:val="0"/>
          <w:numId w:val="22"/>
        </w:numPr>
        <w:contextualSpacing/>
        <w:rPr>
          <w:rFonts w:asciiTheme="majorHAnsi" w:hAnsiTheme="majorHAnsi" w:cstheme="minorHAnsi"/>
          <w:b/>
        </w:rPr>
      </w:pPr>
      <w:r w:rsidRPr="004756AC">
        <w:rPr>
          <w:rFonts w:asciiTheme="majorHAnsi" w:hAnsiTheme="majorHAnsi" w:cstheme="minorHAnsi"/>
        </w:rPr>
        <w:t>Laura Whittington,</w:t>
      </w:r>
      <w:r w:rsidR="005F23B3">
        <w:rPr>
          <w:rFonts w:asciiTheme="majorHAnsi" w:hAnsiTheme="majorHAnsi" w:cstheme="minorHAnsi"/>
        </w:rPr>
        <w:t xml:space="preserve"> Athletic </w:t>
      </w:r>
      <w:r w:rsidR="00255BC7">
        <w:rPr>
          <w:rFonts w:asciiTheme="majorHAnsi" w:hAnsiTheme="majorHAnsi" w:cstheme="minorHAnsi"/>
        </w:rPr>
        <w:t>Secretary, a</w:t>
      </w:r>
      <w:r w:rsidR="00BB394B">
        <w:rPr>
          <w:rFonts w:asciiTheme="majorHAnsi" w:hAnsiTheme="majorHAnsi" w:cstheme="minorHAnsi"/>
        </w:rPr>
        <w:t xml:space="preserve"> leave of absence November 12</w:t>
      </w:r>
      <w:r w:rsidRPr="004756AC">
        <w:rPr>
          <w:rFonts w:asciiTheme="majorHAnsi" w:hAnsiTheme="majorHAnsi" w:cstheme="minorHAnsi"/>
        </w:rPr>
        <w:t>-December 6, 2018.</w:t>
      </w:r>
    </w:p>
    <w:p w:rsidR="007458A3" w:rsidRPr="007458A3" w:rsidRDefault="007458A3" w:rsidP="00CF6D95">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Kim Markle, 6</w:t>
      </w:r>
      <w:r w:rsidRPr="007458A3">
        <w:rPr>
          <w:rFonts w:asciiTheme="majorHAnsi" w:hAnsiTheme="majorHAnsi" w:cstheme="minorHAnsi"/>
          <w:vertAlign w:val="superscript"/>
        </w:rPr>
        <w:t>th</w:t>
      </w:r>
      <w:r>
        <w:rPr>
          <w:rFonts w:asciiTheme="majorHAnsi" w:hAnsiTheme="majorHAnsi" w:cstheme="minorHAnsi"/>
        </w:rPr>
        <w:t xml:space="preserve"> Grade Teacher, unpaid days April 11-12, 2019.  </w:t>
      </w:r>
    </w:p>
    <w:p w:rsidR="007458A3" w:rsidRPr="00ED3197" w:rsidRDefault="007458A3" w:rsidP="00CF6D95">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Amy McKenzie, 1</w:t>
      </w:r>
      <w:r w:rsidRPr="007458A3">
        <w:rPr>
          <w:rFonts w:asciiTheme="majorHAnsi" w:hAnsiTheme="majorHAnsi" w:cstheme="minorHAnsi"/>
          <w:vertAlign w:val="superscript"/>
        </w:rPr>
        <w:t>st</w:t>
      </w:r>
      <w:r>
        <w:rPr>
          <w:rFonts w:asciiTheme="majorHAnsi" w:hAnsiTheme="majorHAnsi" w:cstheme="minorHAnsi"/>
        </w:rPr>
        <w:t xml:space="preserve"> Grade Teacher, unpaid day October 22, 2018.  </w:t>
      </w:r>
    </w:p>
    <w:p w:rsidR="00CF6D95" w:rsidRDefault="00CF6D95" w:rsidP="00BA2CFC">
      <w:pPr>
        <w:ind w:left="2520"/>
        <w:rPr>
          <w:rFonts w:asciiTheme="majorHAnsi" w:hAnsiTheme="majorHAnsi" w:cstheme="minorHAnsi"/>
          <w:i/>
        </w:rPr>
      </w:pPr>
    </w:p>
    <w:p w:rsidR="001A789B" w:rsidRDefault="00D06DDC" w:rsidP="001A789B">
      <w:pPr>
        <w:ind w:left="2160"/>
        <w:rPr>
          <w:rFonts w:asciiTheme="majorHAnsi" w:hAnsiTheme="majorHAnsi" w:cstheme="minorHAnsi"/>
          <w:b/>
        </w:rPr>
      </w:pPr>
      <w:r>
        <w:rPr>
          <w:rFonts w:asciiTheme="majorHAnsi" w:hAnsiTheme="majorHAnsi" w:cstheme="minorHAnsi"/>
          <w:b/>
        </w:rPr>
        <w:t>4</w:t>
      </w:r>
      <w:r w:rsidR="001A789B">
        <w:rPr>
          <w:rFonts w:asciiTheme="majorHAnsi" w:hAnsiTheme="majorHAnsi" w:cstheme="minorHAnsi"/>
          <w:b/>
        </w:rPr>
        <w:t>.   Resignations</w:t>
      </w:r>
    </w:p>
    <w:p w:rsidR="001A789B" w:rsidRDefault="001A789B" w:rsidP="001A789B">
      <w:pPr>
        <w:pStyle w:val="ListParagraph"/>
        <w:ind w:left="2520"/>
        <w:rPr>
          <w:rFonts w:asciiTheme="majorHAnsi" w:hAnsiTheme="majorHAnsi" w:cstheme="minorHAnsi"/>
        </w:rPr>
      </w:pPr>
    </w:p>
    <w:p w:rsidR="001A789B" w:rsidRDefault="001A789B" w:rsidP="001A789B">
      <w:pPr>
        <w:ind w:left="2520"/>
        <w:rPr>
          <w:rFonts w:asciiTheme="majorHAnsi" w:hAnsiTheme="majorHAnsi" w:cstheme="minorHAnsi"/>
          <w:i/>
        </w:rPr>
      </w:pPr>
      <w:r>
        <w:rPr>
          <w:rFonts w:asciiTheme="majorHAnsi" w:hAnsiTheme="majorHAnsi" w:cstheme="minorHAnsi"/>
          <w:i/>
        </w:rPr>
        <w:t>Superintendent submits:</w:t>
      </w:r>
    </w:p>
    <w:p w:rsidR="001A789B" w:rsidRDefault="001A789B" w:rsidP="001A789B">
      <w:pPr>
        <w:pStyle w:val="ListParagraph"/>
        <w:widowControl/>
        <w:ind w:left="3240" w:firstLine="0"/>
        <w:contextualSpacing/>
        <w:rPr>
          <w:rFonts w:asciiTheme="majorHAnsi" w:hAnsiTheme="majorHAnsi" w:cstheme="minorHAnsi"/>
        </w:rPr>
      </w:pPr>
    </w:p>
    <w:p w:rsidR="001A789B" w:rsidRDefault="001A789B" w:rsidP="001A789B">
      <w:pPr>
        <w:pStyle w:val="ListParagraph"/>
        <w:widowControl/>
        <w:numPr>
          <w:ilvl w:val="0"/>
          <w:numId w:val="22"/>
        </w:numPr>
        <w:contextualSpacing/>
        <w:rPr>
          <w:rFonts w:asciiTheme="majorHAnsi" w:hAnsiTheme="majorHAnsi" w:cstheme="minorHAnsi"/>
        </w:rPr>
      </w:pPr>
      <w:proofErr w:type="spellStart"/>
      <w:r>
        <w:rPr>
          <w:rFonts w:asciiTheme="majorHAnsi" w:hAnsiTheme="majorHAnsi" w:cstheme="minorHAnsi"/>
        </w:rPr>
        <w:t>Cheridy</w:t>
      </w:r>
      <w:proofErr w:type="spellEnd"/>
      <w:r>
        <w:rPr>
          <w:rFonts w:asciiTheme="majorHAnsi" w:hAnsiTheme="majorHAnsi" w:cstheme="minorHAnsi"/>
        </w:rPr>
        <w:t xml:space="preserve"> Keller, GMS Vocal Music performance, Piano Accompanist and GMS Musical Director</w:t>
      </w:r>
      <w:r w:rsidR="00017BCD">
        <w:rPr>
          <w:rFonts w:asciiTheme="majorHAnsi" w:hAnsiTheme="majorHAnsi" w:cstheme="minorHAnsi"/>
        </w:rPr>
        <w:t xml:space="preserve"> positions</w:t>
      </w:r>
      <w:r>
        <w:rPr>
          <w:rFonts w:asciiTheme="majorHAnsi" w:hAnsiTheme="majorHAnsi" w:cstheme="minorHAnsi"/>
        </w:rPr>
        <w:t xml:space="preserve">, effective September 28, 2018.  </w:t>
      </w:r>
    </w:p>
    <w:p w:rsidR="00A83CCD" w:rsidRDefault="00A83CCD" w:rsidP="001A789B">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Daniel McCrary, GHS Educational Aide, effective October 30, 2018.  </w:t>
      </w:r>
    </w:p>
    <w:p w:rsidR="00D061A4" w:rsidRPr="007067E4" w:rsidRDefault="00D061A4" w:rsidP="00D061A4">
      <w:pPr>
        <w:pStyle w:val="ListParagraph"/>
        <w:widowControl/>
        <w:ind w:left="3240" w:firstLine="0"/>
        <w:contextualSpacing/>
        <w:rPr>
          <w:rFonts w:asciiTheme="majorHAnsi" w:hAnsiTheme="majorHAnsi" w:cstheme="minorHAnsi"/>
        </w:rPr>
      </w:pPr>
    </w:p>
    <w:p w:rsidR="00D061A4" w:rsidRDefault="00D061A4" w:rsidP="00D061A4">
      <w:pPr>
        <w:ind w:left="2160"/>
        <w:rPr>
          <w:rFonts w:asciiTheme="majorHAnsi" w:hAnsiTheme="majorHAnsi" w:cstheme="minorHAnsi"/>
          <w:b/>
        </w:rPr>
      </w:pPr>
      <w:r>
        <w:rPr>
          <w:rFonts w:asciiTheme="majorHAnsi" w:hAnsiTheme="majorHAnsi" w:cstheme="minorHAnsi"/>
          <w:b/>
        </w:rPr>
        <w:t>5.   Volunteers</w:t>
      </w:r>
    </w:p>
    <w:p w:rsidR="00D061A4" w:rsidRDefault="00D061A4" w:rsidP="00D061A4">
      <w:pPr>
        <w:pStyle w:val="ListParagraph"/>
        <w:ind w:left="2520"/>
        <w:rPr>
          <w:rFonts w:asciiTheme="majorHAnsi" w:hAnsiTheme="majorHAnsi" w:cstheme="minorHAnsi"/>
        </w:rPr>
      </w:pPr>
    </w:p>
    <w:p w:rsidR="00D061A4" w:rsidRDefault="00D061A4" w:rsidP="00D061A4">
      <w:pPr>
        <w:ind w:left="2520"/>
        <w:rPr>
          <w:rFonts w:asciiTheme="majorHAnsi" w:hAnsiTheme="majorHAnsi" w:cstheme="minorHAnsi"/>
          <w:i/>
        </w:rPr>
      </w:pPr>
      <w:r>
        <w:rPr>
          <w:rFonts w:asciiTheme="majorHAnsi" w:hAnsiTheme="majorHAnsi" w:cstheme="minorHAnsi"/>
          <w:i/>
        </w:rPr>
        <w:t>Superintendent recommends the following volunteer(s) pending verification of BCII/FBI criminal records checks.</w:t>
      </w:r>
    </w:p>
    <w:p w:rsidR="00D061A4" w:rsidRDefault="00D061A4" w:rsidP="00D061A4">
      <w:pPr>
        <w:pStyle w:val="ListParagraph"/>
        <w:widowControl/>
        <w:ind w:left="3240" w:firstLine="0"/>
        <w:contextualSpacing/>
        <w:rPr>
          <w:rFonts w:asciiTheme="majorHAnsi" w:hAnsiTheme="majorHAnsi" w:cstheme="minorHAnsi"/>
        </w:rPr>
      </w:pPr>
    </w:p>
    <w:p w:rsidR="00D061A4" w:rsidRPr="00D061A4" w:rsidRDefault="00D061A4" w:rsidP="00D061A4">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Ian Kelton, Assistant HS/MS Wrestling.  </w:t>
      </w:r>
      <w:r w:rsidRPr="00D061A4">
        <w:rPr>
          <w:rFonts w:asciiTheme="majorHAnsi" w:hAnsiTheme="majorHAnsi" w:cstheme="minorHAnsi"/>
        </w:rPr>
        <w:t xml:space="preserve"> </w:t>
      </w:r>
    </w:p>
    <w:p w:rsidR="00453E3D" w:rsidRPr="00CF6D95" w:rsidRDefault="00453E3D" w:rsidP="00CF6D95">
      <w:pPr>
        <w:rPr>
          <w:rFonts w:asciiTheme="majorHAnsi" w:hAnsiTheme="majorHAnsi" w:cstheme="minorHAnsi"/>
        </w:rPr>
      </w:pPr>
    </w:p>
    <w:p w:rsidR="00453E3D" w:rsidRPr="004A57C4" w:rsidRDefault="00453E3D" w:rsidP="00453E3D">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453E3D" w:rsidRPr="009639EC" w:rsidRDefault="00453E3D" w:rsidP="00453E3D">
      <w:pPr>
        <w:pStyle w:val="ListParagraph"/>
        <w:ind w:left="3240"/>
        <w:rPr>
          <w:rFonts w:asciiTheme="majorHAnsi" w:hAnsiTheme="majorHAnsi" w:cstheme="minorHAnsi"/>
          <w:b/>
          <w:color w:val="000000" w:themeColor="text1"/>
        </w:rPr>
      </w:pPr>
    </w:p>
    <w:p w:rsidR="00453E3D" w:rsidRPr="00237771" w:rsidRDefault="007A7B98" w:rsidP="00453E3D">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Granville High School Marching Band to travel to Orlando, Florida December 27</w:t>
      </w:r>
      <w:r w:rsidR="00237771">
        <w:rPr>
          <w:rFonts w:asciiTheme="majorHAnsi" w:hAnsiTheme="majorHAnsi" w:cstheme="minorHAnsi"/>
        </w:rPr>
        <w:t xml:space="preserve">, 2019 through January 1, 2020 to perform in Disney World parade.  </w:t>
      </w:r>
      <w:r>
        <w:rPr>
          <w:rFonts w:asciiTheme="majorHAnsi" w:hAnsiTheme="majorHAnsi" w:cstheme="minorHAnsi"/>
        </w:rPr>
        <w:t xml:space="preserve"> </w:t>
      </w:r>
    </w:p>
    <w:p w:rsidR="00237771" w:rsidRPr="00ED3197" w:rsidRDefault="00237771" w:rsidP="00453E3D">
      <w:pPr>
        <w:pStyle w:val="ListParagraph"/>
        <w:widowControl/>
        <w:numPr>
          <w:ilvl w:val="0"/>
          <w:numId w:val="22"/>
        </w:numPr>
        <w:contextualSpacing/>
        <w:rPr>
          <w:rFonts w:asciiTheme="majorHAnsi" w:hAnsiTheme="majorHAnsi" w:cstheme="minorHAnsi"/>
          <w:b/>
        </w:rPr>
      </w:pPr>
      <w:r>
        <w:rPr>
          <w:rFonts w:asciiTheme="majorHAnsi" w:hAnsiTheme="majorHAnsi" w:cstheme="minorHAnsi"/>
        </w:rPr>
        <w:t xml:space="preserve">Granville High School Competition Cheerleaders to travel to Orlando, Florida February 7, 2019 through February 11, 2019 for the National High School Cheerleading Championship.  </w:t>
      </w:r>
    </w:p>
    <w:p w:rsidR="00673CA9" w:rsidRPr="004D50FA" w:rsidRDefault="00673CA9" w:rsidP="00453E3D">
      <w:pPr>
        <w:pStyle w:val="ListParagraph"/>
        <w:widowControl/>
        <w:ind w:left="3240" w:firstLine="0"/>
        <w:contextualSpacing/>
        <w:rPr>
          <w:rFonts w:asciiTheme="majorHAnsi" w:hAnsiTheme="majorHAnsi" w:cstheme="minorHAnsi"/>
          <w:b/>
        </w:rPr>
      </w:pPr>
      <w:r w:rsidRPr="00057769">
        <w:rPr>
          <w:rFonts w:asciiTheme="majorHAnsi" w:hAnsiTheme="majorHAnsi" w:cstheme="minorHAnsi"/>
        </w:rPr>
        <w:lastRenderedPageBreak/>
        <w:t xml:space="preserve">    </w:t>
      </w:r>
    </w:p>
    <w:p w:rsidR="00673CA9" w:rsidRDefault="00673CA9" w:rsidP="00673CA9">
      <w:pPr>
        <w:ind w:firstLine="720"/>
        <w:rPr>
          <w:rFonts w:asciiTheme="majorHAnsi" w:hAnsiTheme="majorHAnsi" w:cstheme="minorHAnsi"/>
        </w:rPr>
      </w:pPr>
      <w:r>
        <w:rPr>
          <w:rFonts w:asciiTheme="majorHAnsi" w:hAnsiTheme="majorHAnsi" w:cstheme="minorHAnsi"/>
        </w:rPr>
        <w:tab/>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 xml:space="preserve">______ Mr. Wolf ______ </w:t>
      </w:r>
    </w:p>
    <w:p w:rsidR="00673CA9" w:rsidRPr="00710594" w:rsidRDefault="00673CA9" w:rsidP="00673CA9">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081E93" w:rsidRDefault="00673CA9" w:rsidP="00673CA9">
      <w:pPr>
        <w:rPr>
          <w:rFonts w:asciiTheme="majorHAnsi" w:hAnsiTheme="majorHAnsi" w:cstheme="minorHAnsi"/>
          <w:b/>
          <w:u w:val="single"/>
        </w:rPr>
      </w:pPr>
      <w:r w:rsidRPr="00710594">
        <w:rPr>
          <w:rFonts w:asciiTheme="majorHAnsi" w:hAnsiTheme="majorHAnsi" w:cstheme="minorHAnsi"/>
          <w:b/>
          <w:u w:val="single"/>
        </w:rPr>
        <w:t>End of Consent Agenda______________________________________________________________________________________</w:t>
      </w:r>
    </w:p>
    <w:p w:rsidR="00673CA9" w:rsidRDefault="00673CA9" w:rsidP="00673CA9">
      <w:pPr>
        <w:rPr>
          <w:rFonts w:asciiTheme="majorHAnsi" w:hAnsiTheme="majorHAnsi" w:cstheme="minorHAnsi"/>
          <w:b/>
        </w:rPr>
      </w:pPr>
    </w:p>
    <w:p w:rsidR="00673CA9" w:rsidRPr="00710594" w:rsidRDefault="005A1294" w:rsidP="00673CA9">
      <w:pPr>
        <w:rPr>
          <w:rFonts w:asciiTheme="majorHAnsi" w:hAnsiTheme="majorHAnsi" w:cstheme="minorHAnsi"/>
          <w:b/>
        </w:rPr>
      </w:pPr>
      <w:r>
        <w:rPr>
          <w:rFonts w:asciiTheme="majorHAnsi" w:hAnsiTheme="majorHAnsi" w:cstheme="minorHAnsi"/>
          <w:b/>
        </w:rPr>
        <w:t>13</w:t>
      </w:r>
      <w:r w:rsidR="00673CA9" w:rsidRPr="00710594">
        <w:rPr>
          <w:rFonts w:asciiTheme="majorHAnsi" w:hAnsiTheme="majorHAnsi" w:cstheme="minorHAnsi"/>
          <w:b/>
        </w:rPr>
        <w:t>.</w:t>
      </w:r>
      <w:r w:rsidR="00673CA9" w:rsidRPr="00710594">
        <w:rPr>
          <w:rFonts w:asciiTheme="majorHAnsi" w:hAnsiTheme="majorHAnsi" w:cstheme="minorHAnsi"/>
          <w:b/>
        </w:rPr>
        <w:tab/>
        <w:t>Finances</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b/>
        </w:rPr>
      </w:pPr>
      <w:r w:rsidRPr="00710594">
        <w:rPr>
          <w:rFonts w:asciiTheme="majorHAnsi" w:hAnsiTheme="majorHAnsi" w:cstheme="minorHAnsi"/>
          <w:b/>
        </w:rPr>
        <w:t>1</w:t>
      </w:r>
      <w:r w:rsidR="005A1294">
        <w:rPr>
          <w:rFonts w:asciiTheme="majorHAnsi" w:hAnsiTheme="majorHAnsi" w:cstheme="minorHAnsi"/>
          <w:b/>
        </w:rPr>
        <w:t>3</w:t>
      </w:r>
      <w:r>
        <w:rPr>
          <w:rFonts w:asciiTheme="majorHAnsi" w:hAnsiTheme="majorHAnsi" w:cstheme="minorHAnsi"/>
          <w:b/>
        </w:rPr>
        <w:t>.01</w:t>
      </w:r>
      <w:r w:rsidRPr="00710594">
        <w:rPr>
          <w:rFonts w:asciiTheme="majorHAnsi" w:hAnsiTheme="majorHAnsi" w:cstheme="minorHAnsi"/>
          <w:b/>
        </w:rPr>
        <w:tab/>
        <w:t>Financial Statements</w:t>
      </w:r>
    </w:p>
    <w:p w:rsidR="00673CA9" w:rsidRPr="00710594" w:rsidRDefault="00673CA9" w:rsidP="00673CA9">
      <w:pPr>
        <w:tabs>
          <w:tab w:val="left" w:pos="1440"/>
          <w:tab w:val="left" w:pos="2070"/>
        </w:tabs>
        <w:rPr>
          <w:rFonts w:asciiTheme="majorHAnsi" w:hAnsiTheme="majorHAnsi" w:cstheme="minorHAnsi"/>
          <w:b/>
        </w:rPr>
      </w:pPr>
    </w:p>
    <w:p w:rsidR="00673CA9" w:rsidRPr="00710594" w:rsidRDefault="00673CA9" w:rsidP="00673CA9">
      <w:pPr>
        <w:tabs>
          <w:tab w:val="left" w:pos="2880"/>
          <w:tab w:val="left" w:pos="4320"/>
        </w:tabs>
        <w:ind w:left="4320" w:hanging="4320"/>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Treasurer recommends:</w:t>
      </w:r>
    </w:p>
    <w:p w:rsidR="00673CA9" w:rsidRPr="00710594" w:rsidRDefault="00673CA9" w:rsidP="00673CA9">
      <w:pPr>
        <w:tabs>
          <w:tab w:val="left" w:pos="1440"/>
        </w:tabs>
        <w:rPr>
          <w:rFonts w:asciiTheme="majorHAnsi" w:hAnsiTheme="majorHAnsi" w:cstheme="minorHAnsi"/>
          <w:i/>
        </w:rPr>
      </w:pPr>
    </w:p>
    <w:p w:rsidR="00673CA9" w:rsidRPr="004E6890" w:rsidRDefault="00673CA9" w:rsidP="00673CA9">
      <w:pPr>
        <w:tabs>
          <w:tab w:val="left" w:pos="1440"/>
          <w:tab w:val="left" w:pos="2430"/>
          <w:tab w:val="left" w:pos="2880"/>
        </w:tabs>
        <w:rPr>
          <w:rFonts w:asciiTheme="majorHAnsi" w:hAnsiTheme="majorHAnsi" w:cstheme="minorHAnsi"/>
          <w:b/>
          <w:color w:val="FF0000"/>
        </w:rPr>
      </w:pPr>
      <w:r w:rsidRPr="00710594">
        <w:rPr>
          <w:rFonts w:asciiTheme="majorHAnsi" w:hAnsiTheme="majorHAnsi" w:cstheme="minorHAnsi"/>
          <w:i/>
        </w:rPr>
        <w:tab/>
      </w:r>
      <w:r w:rsidRPr="00710594">
        <w:rPr>
          <w:rFonts w:asciiTheme="majorHAnsi" w:hAnsiTheme="majorHAnsi" w:cstheme="minorHAnsi"/>
        </w:rPr>
        <w:t xml:space="preserve"> </w:t>
      </w:r>
      <w:r w:rsidRPr="00710594">
        <w:rPr>
          <w:rFonts w:asciiTheme="majorHAnsi" w:hAnsiTheme="majorHAnsi" w:cstheme="minorHAnsi"/>
          <w:u w:val="single"/>
        </w:rPr>
        <w:t>Motion:</w:t>
      </w:r>
      <w:r w:rsidRPr="00710594">
        <w:rPr>
          <w:rFonts w:asciiTheme="majorHAnsi" w:hAnsiTheme="majorHAnsi" w:cstheme="minorHAnsi"/>
        </w:rPr>
        <w:t xml:space="preserve">    </w:t>
      </w:r>
      <w:r>
        <w:rPr>
          <w:rFonts w:asciiTheme="majorHAnsi" w:hAnsiTheme="majorHAnsi" w:cstheme="minorHAnsi"/>
        </w:rPr>
        <w:tab/>
      </w:r>
      <w:r w:rsidRPr="00710594">
        <w:rPr>
          <w:rFonts w:asciiTheme="majorHAnsi" w:hAnsiTheme="majorHAnsi" w:cstheme="minorHAnsi"/>
        </w:rPr>
        <w:tab/>
      </w:r>
      <w:r w:rsidRPr="008620E8">
        <w:rPr>
          <w:rFonts w:asciiTheme="majorHAnsi" w:hAnsiTheme="majorHAnsi" w:cstheme="minorHAnsi"/>
        </w:rPr>
        <w:t xml:space="preserve">Approval of </w:t>
      </w:r>
      <w:r w:rsidR="007C64FB">
        <w:rPr>
          <w:rFonts w:asciiTheme="majorHAnsi" w:hAnsiTheme="majorHAnsi" w:cstheme="minorHAnsi"/>
        </w:rPr>
        <w:t xml:space="preserve">the </w:t>
      </w:r>
      <w:r w:rsidR="00353619">
        <w:rPr>
          <w:rFonts w:asciiTheme="majorHAnsi" w:hAnsiTheme="majorHAnsi" w:cstheme="minorHAnsi"/>
        </w:rPr>
        <w:t>October, 2018</w:t>
      </w:r>
      <w:r w:rsidRPr="008620E8">
        <w:rPr>
          <w:rFonts w:asciiTheme="majorHAnsi" w:hAnsiTheme="majorHAnsi" w:cstheme="minorHAnsi"/>
        </w:rPr>
        <w:t xml:space="preserve"> financial report.  </w:t>
      </w:r>
      <w:r w:rsidRPr="00081E93">
        <w:rPr>
          <w:rFonts w:asciiTheme="majorHAnsi" w:hAnsiTheme="majorHAnsi" w:cstheme="minorHAnsi"/>
          <w:b/>
          <w:color w:val="C00000"/>
        </w:rPr>
        <w:t>(Attachment)</w:t>
      </w:r>
      <w:r w:rsidRPr="00710594">
        <w:rPr>
          <w:rFonts w:asciiTheme="majorHAnsi" w:hAnsiTheme="majorHAnsi" w:cstheme="minorHAnsi"/>
        </w:rPr>
        <w:tab/>
      </w:r>
    </w:p>
    <w:p w:rsidR="00673CA9" w:rsidRPr="004E6890" w:rsidRDefault="00673CA9" w:rsidP="00673CA9">
      <w:pPr>
        <w:rPr>
          <w:rFonts w:asciiTheme="majorHAnsi" w:hAnsiTheme="majorHAnsi" w:cstheme="minorHAnsi"/>
          <w:b/>
          <w:color w:val="FF0000"/>
        </w:rPr>
      </w:pPr>
    </w:p>
    <w:p w:rsidR="00673CA9" w:rsidRDefault="00673CA9" w:rsidP="00D24E8A">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094EAA" w:rsidRDefault="00094EAA" w:rsidP="00D24E8A">
      <w:pPr>
        <w:ind w:firstLine="720"/>
        <w:rPr>
          <w:rFonts w:asciiTheme="majorHAnsi" w:hAnsiTheme="majorHAnsi" w:cstheme="minorHAnsi"/>
        </w:rPr>
      </w:pPr>
    </w:p>
    <w:p w:rsidR="00094EAA" w:rsidRDefault="00094EAA" w:rsidP="00094EAA">
      <w:pPr>
        <w:rPr>
          <w:rFonts w:asciiTheme="majorHAnsi" w:eastAsia="Times New Roman" w:hAnsiTheme="majorHAnsi" w:cstheme="minorHAnsi"/>
          <w:b/>
        </w:rPr>
      </w:pPr>
      <w:r>
        <w:rPr>
          <w:rFonts w:asciiTheme="majorHAnsi" w:hAnsiTheme="majorHAnsi" w:cstheme="minorHAnsi"/>
          <w:b/>
        </w:rPr>
        <w:t>13.02</w:t>
      </w:r>
      <w:r>
        <w:rPr>
          <w:rFonts w:asciiTheme="majorHAnsi" w:hAnsiTheme="majorHAnsi" w:cstheme="minorHAnsi"/>
          <w:b/>
        </w:rPr>
        <w:tab/>
        <w:t>2019 Agreement with Rich &amp; Gillis Law Group</w:t>
      </w:r>
    </w:p>
    <w:p w:rsidR="00094EAA" w:rsidRDefault="00094EAA" w:rsidP="00094EAA">
      <w:pPr>
        <w:rPr>
          <w:rFonts w:asciiTheme="majorHAnsi" w:hAnsiTheme="majorHAnsi" w:cstheme="minorHAnsi"/>
          <w:b/>
        </w:rPr>
      </w:pPr>
    </w:p>
    <w:p w:rsidR="00094EAA" w:rsidRDefault="00094EAA" w:rsidP="00094EAA">
      <w:pPr>
        <w:ind w:left="2880" w:hanging="1440"/>
        <w:rPr>
          <w:rFonts w:asciiTheme="majorHAnsi" w:hAnsiTheme="majorHAnsi" w:cstheme="minorHAnsi"/>
          <w:i/>
        </w:rPr>
      </w:pPr>
      <w:r>
        <w:rPr>
          <w:rFonts w:asciiTheme="majorHAnsi" w:hAnsiTheme="majorHAnsi" w:cstheme="minorHAnsi"/>
        </w:rPr>
        <w:tab/>
      </w:r>
      <w:r>
        <w:rPr>
          <w:rFonts w:asciiTheme="majorHAnsi" w:hAnsiTheme="majorHAnsi" w:cstheme="minorHAnsi"/>
          <w:i/>
        </w:rPr>
        <w:t>Treasurer recommends:</w:t>
      </w:r>
    </w:p>
    <w:p w:rsidR="00094EAA" w:rsidRDefault="00094EAA" w:rsidP="00094EAA">
      <w:pPr>
        <w:ind w:left="2880" w:hanging="1440"/>
        <w:rPr>
          <w:rFonts w:asciiTheme="majorHAnsi" w:hAnsiTheme="majorHAnsi" w:cstheme="minorHAnsi"/>
          <w:i/>
        </w:rPr>
      </w:pPr>
    </w:p>
    <w:p w:rsidR="00094EAA" w:rsidRDefault="00094EAA" w:rsidP="00094EAA">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ab/>
        <w:t>Approval of the 2019 agreement with Rich &amp; Gillis Law Group</w:t>
      </w:r>
    </w:p>
    <w:p w:rsidR="00094EAA" w:rsidRDefault="00094EAA" w:rsidP="00094EAA">
      <w:pPr>
        <w:ind w:left="2880" w:hanging="1440"/>
        <w:rPr>
          <w:rFonts w:asciiTheme="majorHAnsi" w:hAnsiTheme="majorHAnsi" w:cstheme="minorHAnsi"/>
        </w:rPr>
      </w:pPr>
      <w:r>
        <w:rPr>
          <w:rFonts w:asciiTheme="majorHAnsi" w:hAnsiTheme="majorHAnsi" w:cstheme="minorHAnsi"/>
        </w:rPr>
        <w:tab/>
        <w:t>to monitor and pursue our real estate issues.</w:t>
      </w:r>
    </w:p>
    <w:p w:rsidR="00094EAA" w:rsidRDefault="00094EAA" w:rsidP="00094EAA">
      <w:pPr>
        <w:ind w:left="2880" w:hanging="1440"/>
        <w:rPr>
          <w:rFonts w:asciiTheme="majorHAnsi" w:hAnsiTheme="majorHAnsi" w:cstheme="minorHAnsi"/>
          <w:b/>
          <w:color w:val="C00000"/>
        </w:rPr>
      </w:pPr>
    </w:p>
    <w:p w:rsidR="00094EAA" w:rsidRDefault="00094EAA" w:rsidP="00094EAA">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BE3D71" w:rsidRDefault="00BE3D71" w:rsidP="00094EAA">
      <w:pPr>
        <w:ind w:firstLine="720"/>
        <w:rPr>
          <w:rFonts w:asciiTheme="majorHAnsi" w:hAnsiTheme="majorHAnsi" w:cstheme="minorHAnsi"/>
        </w:rPr>
      </w:pPr>
    </w:p>
    <w:p w:rsidR="00BE3D71" w:rsidRDefault="00BE3D71" w:rsidP="00BE3D71">
      <w:pPr>
        <w:rPr>
          <w:rFonts w:asciiTheme="majorHAnsi" w:eastAsia="Times New Roman" w:hAnsiTheme="majorHAnsi" w:cstheme="minorHAnsi"/>
          <w:b/>
        </w:rPr>
      </w:pPr>
      <w:r>
        <w:rPr>
          <w:rFonts w:asciiTheme="majorHAnsi" w:hAnsiTheme="majorHAnsi" w:cstheme="minorHAnsi"/>
          <w:b/>
        </w:rPr>
        <w:t>13.03</w:t>
      </w:r>
      <w:r>
        <w:rPr>
          <w:rFonts w:asciiTheme="majorHAnsi" w:hAnsiTheme="majorHAnsi" w:cstheme="minorHAnsi"/>
          <w:b/>
        </w:rPr>
        <w:tab/>
        <w:t>Renewal of Insurance Consultant Contract</w:t>
      </w:r>
    </w:p>
    <w:p w:rsidR="00BE3D71" w:rsidRDefault="00BE3D71" w:rsidP="00BE3D71">
      <w:pPr>
        <w:rPr>
          <w:rFonts w:asciiTheme="majorHAnsi" w:hAnsiTheme="majorHAnsi" w:cstheme="minorHAnsi"/>
          <w:b/>
        </w:rPr>
      </w:pPr>
    </w:p>
    <w:p w:rsidR="00BE3D71" w:rsidRDefault="00BE3D71" w:rsidP="00BE3D71">
      <w:pPr>
        <w:ind w:left="2880" w:hanging="1440"/>
        <w:rPr>
          <w:rFonts w:asciiTheme="majorHAnsi" w:hAnsiTheme="majorHAnsi" w:cstheme="minorHAnsi"/>
          <w:i/>
        </w:rPr>
      </w:pPr>
      <w:r>
        <w:rPr>
          <w:rFonts w:asciiTheme="majorHAnsi" w:hAnsiTheme="majorHAnsi" w:cstheme="minorHAnsi"/>
        </w:rPr>
        <w:tab/>
      </w:r>
      <w:r>
        <w:rPr>
          <w:rFonts w:asciiTheme="majorHAnsi" w:hAnsiTheme="majorHAnsi" w:cstheme="minorHAnsi"/>
          <w:i/>
        </w:rPr>
        <w:t>Treasurer recommends:</w:t>
      </w:r>
    </w:p>
    <w:p w:rsidR="00BE3D71" w:rsidRDefault="00BE3D71" w:rsidP="00BE3D71">
      <w:pPr>
        <w:ind w:left="2880" w:hanging="1440"/>
        <w:rPr>
          <w:rFonts w:asciiTheme="majorHAnsi" w:hAnsiTheme="majorHAnsi" w:cstheme="minorHAnsi"/>
          <w:i/>
        </w:rPr>
      </w:pPr>
    </w:p>
    <w:p w:rsidR="00BE3D71" w:rsidRDefault="00BE3D71" w:rsidP="00BE3D71">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ab/>
        <w:t xml:space="preserve">Approval of the </w:t>
      </w:r>
      <w:r w:rsidR="00F43C85">
        <w:rPr>
          <w:rFonts w:asciiTheme="majorHAnsi" w:hAnsiTheme="majorHAnsi" w:cstheme="minorHAnsi"/>
        </w:rPr>
        <w:t>one-year</w:t>
      </w:r>
      <w:r>
        <w:rPr>
          <w:rFonts w:asciiTheme="majorHAnsi" w:hAnsiTheme="majorHAnsi" w:cstheme="minorHAnsi"/>
        </w:rPr>
        <w:t xml:space="preserve"> health insurance consultant contract with Gallagher Benefit Services, Inc.  </w:t>
      </w:r>
    </w:p>
    <w:p w:rsidR="00BE3D71" w:rsidRDefault="00BE3D71" w:rsidP="00BE3D71">
      <w:pPr>
        <w:ind w:left="2880" w:hanging="1440"/>
        <w:rPr>
          <w:rFonts w:asciiTheme="majorHAnsi" w:hAnsiTheme="majorHAnsi" w:cstheme="minorHAnsi"/>
          <w:b/>
          <w:color w:val="C00000"/>
        </w:rPr>
      </w:pPr>
    </w:p>
    <w:p w:rsidR="00BE3D71" w:rsidRDefault="00BE3D71" w:rsidP="00BE3D71">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4B5334" w:rsidRDefault="004B5334" w:rsidP="00BE3D71">
      <w:pPr>
        <w:ind w:firstLine="720"/>
        <w:rPr>
          <w:rFonts w:asciiTheme="majorHAnsi" w:hAnsiTheme="majorHAnsi" w:cstheme="minorHAnsi"/>
        </w:rPr>
      </w:pPr>
    </w:p>
    <w:p w:rsidR="004B5334" w:rsidRPr="00D94DF2" w:rsidRDefault="004B5334" w:rsidP="004B5334">
      <w:pPr>
        <w:jc w:val="both"/>
        <w:rPr>
          <w:rFonts w:asciiTheme="majorHAnsi" w:eastAsia="Times New Roman" w:hAnsiTheme="majorHAnsi" w:cstheme="minorHAnsi"/>
          <w:b/>
          <w:color w:val="000000" w:themeColor="text1"/>
        </w:rPr>
      </w:pPr>
      <w:r>
        <w:rPr>
          <w:rFonts w:asciiTheme="majorHAnsi" w:hAnsiTheme="majorHAnsi" w:cstheme="minorHAnsi"/>
          <w:b/>
        </w:rPr>
        <w:t>13.04</w:t>
      </w:r>
      <w:r>
        <w:rPr>
          <w:rFonts w:asciiTheme="majorHAnsi" w:hAnsiTheme="majorHAnsi" w:cstheme="minorHAnsi"/>
          <w:b/>
        </w:rPr>
        <w:tab/>
        <w:t>Approval for Sprinkler System Repairs</w:t>
      </w:r>
    </w:p>
    <w:p w:rsidR="004B5334" w:rsidRDefault="004B5334" w:rsidP="004B5334">
      <w:pPr>
        <w:rPr>
          <w:rFonts w:asciiTheme="majorHAnsi" w:hAnsiTheme="majorHAnsi" w:cstheme="minorHAnsi"/>
          <w:color w:val="000000" w:themeColor="text1"/>
        </w:rPr>
      </w:pPr>
    </w:p>
    <w:p w:rsidR="004B5334" w:rsidRDefault="004B5334" w:rsidP="004B5334">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B5334" w:rsidRDefault="004B5334" w:rsidP="004B5334">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B5334" w:rsidRDefault="004B5334" w:rsidP="004B5334">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for Double Eight Fire Protection to make repairs to the sprinkler system in the west wing of Granville High School in the amount of $99,935.00.  </w:t>
      </w:r>
    </w:p>
    <w:p w:rsidR="004B5334" w:rsidRDefault="004B5334" w:rsidP="004B5334">
      <w:pPr>
        <w:tabs>
          <w:tab w:val="left" w:pos="1440"/>
        </w:tabs>
        <w:ind w:left="2880" w:hanging="2880"/>
        <w:rPr>
          <w:rFonts w:asciiTheme="majorHAnsi" w:hAnsiTheme="majorHAnsi" w:cstheme="minorHAnsi"/>
          <w:color w:val="000000" w:themeColor="text1"/>
        </w:rPr>
      </w:pPr>
    </w:p>
    <w:p w:rsidR="004B5334" w:rsidRDefault="004B5334" w:rsidP="004B5334">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0D2A3E" w:rsidRDefault="000D2A3E" w:rsidP="00094EAA">
      <w:pPr>
        <w:ind w:firstLine="720"/>
        <w:rPr>
          <w:rFonts w:asciiTheme="majorHAnsi" w:hAnsiTheme="majorHAnsi" w:cstheme="minorHAnsi"/>
        </w:rPr>
      </w:pPr>
    </w:p>
    <w:p w:rsidR="00673CA9" w:rsidRPr="00710594" w:rsidRDefault="005A1294" w:rsidP="00673CA9">
      <w:pPr>
        <w:rPr>
          <w:rFonts w:asciiTheme="majorHAnsi" w:hAnsiTheme="majorHAnsi" w:cstheme="minorHAnsi"/>
          <w:b/>
        </w:rPr>
      </w:pPr>
      <w:r>
        <w:rPr>
          <w:rFonts w:asciiTheme="majorHAnsi" w:hAnsiTheme="majorHAnsi" w:cstheme="minorHAnsi"/>
          <w:b/>
        </w:rPr>
        <w:t>14</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BC62CC" w:rsidRDefault="00BC62CC" w:rsidP="00673CA9">
      <w:pPr>
        <w:ind w:firstLine="720"/>
        <w:rPr>
          <w:rFonts w:asciiTheme="majorHAnsi" w:hAnsiTheme="majorHAnsi" w:cstheme="minorHAnsi"/>
        </w:rPr>
      </w:pPr>
    </w:p>
    <w:p w:rsidR="00BC62CC" w:rsidRDefault="00BC62CC" w:rsidP="00673CA9">
      <w:pPr>
        <w:ind w:firstLine="720"/>
        <w:rPr>
          <w:rFonts w:asciiTheme="majorHAnsi" w:hAnsiTheme="majorHAnsi" w:cstheme="minorHAnsi"/>
        </w:rPr>
      </w:pPr>
    </w:p>
    <w:p w:rsidR="00BC62CC" w:rsidRDefault="00BC62CC" w:rsidP="00673CA9">
      <w:pPr>
        <w:ind w:firstLine="720"/>
        <w:rPr>
          <w:rFonts w:asciiTheme="majorHAnsi" w:hAnsiTheme="majorHAnsi" w:cstheme="minorHAnsi"/>
        </w:rPr>
      </w:pPr>
    </w:p>
    <w:p w:rsidR="00BC62CC" w:rsidRDefault="00BC62CC" w:rsidP="00673CA9">
      <w:pPr>
        <w:ind w:firstLine="720"/>
        <w:rPr>
          <w:rFonts w:asciiTheme="majorHAnsi" w:hAnsiTheme="majorHAnsi" w:cstheme="minorHAnsi"/>
        </w:rPr>
      </w:pPr>
    </w:p>
    <w:p w:rsidR="00BC62CC" w:rsidRDefault="00BC62CC" w:rsidP="00673CA9">
      <w:pPr>
        <w:ind w:firstLine="720"/>
        <w:rPr>
          <w:rFonts w:asciiTheme="majorHAnsi" w:hAnsiTheme="majorHAnsi" w:cstheme="minorHAnsi"/>
        </w:rPr>
      </w:pPr>
    </w:p>
    <w:p w:rsidR="00BC62CC" w:rsidRDefault="00BC62CC" w:rsidP="00673CA9">
      <w:pPr>
        <w:ind w:firstLine="720"/>
        <w:rPr>
          <w:rFonts w:asciiTheme="majorHAnsi" w:hAnsiTheme="majorHAnsi" w:cstheme="minorHAnsi"/>
        </w:rPr>
      </w:pPr>
    </w:p>
    <w:p w:rsidR="00673CA9" w:rsidRDefault="00673CA9" w:rsidP="00673CA9">
      <w:pPr>
        <w:autoSpaceDE w:val="0"/>
        <w:autoSpaceDN w:val="0"/>
        <w:adjustRightInd w:val="0"/>
        <w:jc w:val="center"/>
        <w:rPr>
          <w:rFonts w:asciiTheme="majorHAnsi" w:hAnsiTheme="majorHAnsi" w:cs="Tahoma"/>
          <w:b/>
          <w:bCs/>
        </w:rPr>
      </w:pPr>
      <w:r>
        <w:rPr>
          <w:rFonts w:asciiTheme="majorHAnsi" w:hAnsiTheme="majorHAnsi" w:cs="Tahoma"/>
          <w:b/>
          <w:bCs/>
        </w:rPr>
        <w:t>Public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A1" w:rsidRDefault="00D717A1">
      <w:r>
        <w:separator/>
      </w:r>
    </w:p>
  </w:endnote>
  <w:endnote w:type="continuationSeparator" w:id="0">
    <w:p w:rsidR="00D717A1" w:rsidRDefault="00D7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A1" w:rsidRDefault="00D717A1">
      <w:r>
        <w:separator/>
      </w:r>
    </w:p>
  </w:footnote>
  <w:footnote w:type="continuationSeparator" w:id="0">
    <w:p w:rsidR="00D717A1" w:rsidRDefault="00D71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5A62B472"/>
    <w:lvl w:ilvl="0" w:tplc="F44487CE">
      <w:start w:val="1"/>
      <w:numFmt w:val="bullet"/>
      <w:lvlText w:val=""/>
      <w:lvlJc w:val="left"/>
      <w:pPr>
        <w:ind w:left="4680" w:hanging="360"/>
      </w:pPr>
      <w:rPr>
        <w:rFonts w:ascii="Symbol" w:hAnsi="Symbol" w:hint="default"/>
        <w:color w:val="C0000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F674CB4"/>
    <w:multiLevelType w:val="hybridMultilevel"/>
    <w:tmpl w:val="DDBC0F0E"/>
    <w:lvl w:ilvl="0" w:tplc="82F692A2">
      <w:numFmt w:val="bullet"/>
      <w:lvlText w:val="-"/>
      <w:lvlJc w:val="left"/>
      <w:pPr>
        <w:ind w:left="4020" w:hanging="360"/>
      </w:pPr>
      <w:rPr>
        <w:rFonts w:ascii="Cambria" w:eastAsia="Cambria" w:hAnsi="Cambria" w:cstheme="minorHAnsi"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5"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4"/>
  </w:num>
  <w:num w:numId="4">
    <w:abstractNumId w:val="5"/>
  </w:num>
  <w:num w:numId="5">
    <w:abstractNumId w:val="11"/>
  </w:num>
  <w:num w:numId="6">
    <w:abstractNumId w:val="8"/>
  </w:num>
  <w:num w:numId="7">
    <w:abstractNumId w:val="15"/>
  </w:num>
  <w:num w:numId="8">
    <w:abstractNumId w:val="3"/>
  </w:num>
  <w:num w:numId="9">
    <w:abstractNumId w:val="2"/>
  </w:num>
  <w:num w:numId="10">
    <w:abstractNumId w:val="18"/>
  </w:num>
  <w:num w:numId="11">
    <w:abstractNumId w:val="14"/>
  </w:num>
  <w:num w:numId="12">
    <w:abstractNumId w:val="23"/>
  </w:num>
  <w:num w:numId="13">
    <w:abstractNumId w:val="6"/>
  </w:num>
  <w:num w:numId="14">
    <w:abstractNumId w:val="9"/>
  </w:num>
  <w:num w:numId="15">
    <w:abstractNumId w:val="19"/>
  </w:num>
  <w:num w:numId="16">
    <w:abstractNumId w:val="16"/>
  </w:num>
  <w:num w:numId="17">
    <w:abstractNumId w:val="12"/>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1"/>
  </w:num>
  <w:num w:numId="23">
    <w:abstractNumId w:val="25"/>
  </w:num>
  <w:num w:numId="24">
    <w:abstractNumId w:val="13"/>
  </w:num>
  <w:num w:numId="25">
    <w:abstractNumId w:val="4"/>
  </w:num>
  <w:num w:numId="26">
    <w:abstractNumId w:val="22"/>
  </w:num>
  <w:num w:numId="27">
    <w:abstractNumId w:val="20"/>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4205"/>
    <w:rsid w:val="00016760"/>
    <w:rsid w:val="00017BCD"/>
    <w:rsid w:val="00020094"/>
    <w:rsid w:val="000218CA"/>
    <w:rsid w:val="00034133"/>
    <w:rsid w:val="000346FD"/>
    <w:rsid w:val="000442D6"/>
    <w:rsid w:val="00050278"/>
    <w:rsid w:val="0005355E"/>
    <w:rsid w:val="0007015F"/>
    <w:rsid w:val="000860DA"/>
    <w:rsid w:val="00086737"/>
    <w:rsid w:val="0009106E"/>
    <w:rsid w:val="00091324"/>
    <w:rsid w:val="00091AF5"/>
    <w:rsid w:val="00094EAA"/>
    <w:rsid w:val="00097DB8"/>
    <w:rsid w:val="000D2A3E"/>
    <w:rsid w:val="000F3A53"/>
    <w:rsid w:val="00107CB2"/>
    <w:rsid w:val="001127A8"/>
    <w:rsid w:val="00160FD4"/>
    <w:rsid w:val="00180BAD"/>
    <w:rsid w:val="00180E1B"/>
    <w:rsid w:val="00183A6B"/>
    <w:rsid w:val="001A3EF7"/>
    <w:rsid w:val="001A789B"/>
    <w:rsid w:val="001B6D91"/>
    <w:rsid w:val="001C2FEE"/>
    <w:rsid w:val="001C69A3"/>
    <w:rsid w:val="001D47C1"/>
    <w:rsid w:val="001D56B2"/>
    <w:rsid w:val="001F5F28"/>
    <w:rsid w:val="00207E25"/>
    <w:rsid w:val="00226487"/>
    <w:rsid w:val="00237771"/>
    <w:rsid w:val="002403CD"/>
    <w:rsid w:val="00250499"/>
    <w:rsid w:val="00254A56"/>
    <w:rsid w:val="00255BC7"/>
    <w:rsid w:val="00257040"/>
    <w:rsid w:val="002570C0"/>
    <w:rsid w:val="00257EBB"/>
    <w:rsid w:val="00261225"/>
    <w:rsid w:val="00272B35"/>
    <w:rsid w:val="00273691"/>
    <w:rsid w:val="00274D7B"/>
    <w:rsid w:val="0028342D"/>
    <w:rsid w:val="00290FD0"/>
    <w:rsid w:val="0029545C"/>
    <w:rsid w:val="002A4C39"/>
    <w:rsid w:val="002A5085"/>
    <w:rsid w:val="002A7D81"/>
    <w:rsid w:val="002C2ADA"/>
    <w:rsid w:val="002C47F9"/>
    <w:rsid w:val="002D49D8"/>
    <w:rsid w:val="0032011D"/>
    <w:rsid w:val="00321AFA"/>
    <w:rsid w:val="00326B34"/>
    <w:rsid w:val="003272D3"/>
    <w:rsid w:val="0034219B"/>
    <w:rsid w:val="0034262B"/>
    <w:rsid w:val="00353619"/>
    <w:rsid w:val="003611F3"/>
    <w:rsid w:val="003665C9"/>
    <w:rsid w:val="00367310"/>
    <w:rsid w:val="003752C2"/>
    <w:rsid w:val="003767FA"/>
    <w:rsid w:val="003874C4"/>
    <w:rsid w:val="003A2416"/>
    <w:rsid w:val="003A79A1"/>
    <w:rsid w:val="003C4B19"/>
    <w:rsid w:val="003D1BC1"/>
    <w:rsid w:val="003F5C55"/>
    <w:rsid w:val="00410A86"/>
    <w:rsid w:val="00413B69"/>
    <w:rsid w:val="00413B7B"/>
    <w:rsid w:val="00417A30"/>
    <w:rsid w:val="004210E3"/>
    <w:rsid w:val="00431591"/>
    <w:rsid w:val="00434BD2"/>
    <w:rsid w:val="00453E3D"/>
    <w:rsid w:val="00471811"/>
    <w:rsid w:val="004756AC"/>
    <w:rsid w:val="00476818"/>
    <w:rsid w:val="004775FF"/>
    <w:rsid w:val="00487283"/>
    <w:rsid w:val="00493699"/>
    <w:rsid w:val="0049428B"/>
    <w:rsid w:val="004955C3"/>
    <w:rsid w:val="004A74BB"/>
    <w:rsid w:val="004B0409"/>
    <w:rsid w:val="004B4694"/>
    <w:rsid w:val="004B5334"/>
    <w:rsid w:val="004C706F"/>
    <w:rsid w:val="004F772C"/>
    <w:rsid w:val="00515707"/>
    <w:rsid w:val="00533BF7"/>
    <w:rsid w:val="0053501C"/>
    <w:rsid w:val="005572CD"/>
    <w:rsid w:val="0056109A"/>
    <w:rsid w:val="0056246A"/>
    <w:rsid w:val="00582226"/>
    <w:rsid w:val="00583A43"/>
    <w:rsid w:val="005A1294"/>
    <w:rsid w:val="005B27E8"/>
    <w:rsid w:val="005D238C"/>
    <w:rsid w:val="005D7531"/>
    <w:rsid w:val="005E09ED"/>
    <w:rsid w:val="005E4137"/>
    <w:rsid w:val="005F23B3"/>
    <w:rsid w:val="005F58C2"/>
    <w:rsid w:val="00607067"/>
    <w:rsid w:val="00607C64"/>
    <w:rsid w:val="006327DC"/>
    <w:rsid w:val="00633005"/>
    <w:rsid w:val="006442B7"/>
    <w:rsid w:val="00652B58"/>
    <w:rsid w:val="00660598"/>
    <w:rsid w:val="00673CA9"/>
    <w:rsid w:val="00674B19"/>
    <w:rsid w:val="006817C5"/>
    <w:rsid w:val="006A2BF4"/>
    <w:rsid w:val="006B0A80"/>
    <w:rsid w:val="006B4CC8"/>
    <w:rsid w:val="006B79DB"/>
    <w:rsid w:val="006C210B"/>
    <w:rsid w:val="006E09E0"/>
    <w:rsid w:val="006E2F50"/>
    <w:rsid w:val="006E4482"/>
    <w:rsid w:val="006F3996"/>
    <w:rsid w:val="007006A9"/>
    <w:rsid w:val="007029CF"/>
    <w:rsid w:val="0073379F"/>
    <w:rsid w:val="00733FE4"/>
    <w:rsid w:val="00736BDA"/>
    <w:rsid w:val="007458A3"/>
    <w:rsid w:val="00763D33"/>
    <w:rsid w:val="00764080"/>
    <w:rsid w:val="0077443E"/>
    <w:rsid w:val="00775A68"/>
    <w:rsid w:val="00792EEB"/>
    <w:rsid w:val="00793CCC"/>
    <w:rsid w:val="007A7B98"/>
    <w:rsid w:val="007B5676"/>
    <w:rsid w:val="007C5927"/>
    <w:rsid w:val="007C64FB"/>
    <w:rsid w:val="007C6CCB"/>
    <w:rsid w:val="007F3B23"/>
    <w:rsid w:val="007F7428"/>
    <w:rsid w:val="00816DDE"/>
    <w:rsid w:val="008226BD"/>
    <w:rsid w:val="00827042"/>
    <w:rsid w:val="0083203D"/>
    <w:rsid w:val="00860500"/>
    <w:rsid w:val="00866665"/>
    <w:rsid w:val="00870553"/>
    <w:rsid w:val="0088034D"/>
    <w:rsid w:val="00882814"/>
    <w:rsid w:val="00883691"/>
    <w:rsid w:val="008A1633"/>
    <w:rsid w:val="008C0633"/>
    <w:rsid w:val="008F11A9"/>
    <w:rsid w:val="008F4611"/>
    <w:rsid w:val="00904F94"/>
    <w:rsid w:val="00931E4E"/>
    <w:rsid w:val="009366E2"/>
    <w:rsid w:val="009464ED"/>
    <w:rsid w:val="00947613"/>
    <w:rsid w:val="009565F8"/>
    <w:rsid w:val="009716BD"/>
    <w:rsid w:val="0097582B"/>
    <w:rsid w:val="009A2DB7"/>
    <w:rsid w:val="009D0A06"/>
    <w:rsid w:val="009D123B"/>
    <w:rsid w:val="009D4320"/>
    <w:rsid w:val="009D69D9"/>
    <w:rsid w:val="009E4124"/>
    <w:rsid w:val="00A02A39"/>
    <w:rsid w:val="00A253AA"/>
    <w:rsid w:val="00A360DB"/>
    <w:rsid w:val="00A4522C"/>
    <w:rsid w:val="00A47B9D"/>
    <w:rsid w:val="00A6457F"/>
    <w:rsid w:val="00A64E3F"/>
    <w:rsid w:val="00A6502A"/>
    <w:rsid w:val="00A83CCD"/>
    <w:rsid w:val="00A87E80"/>
    <w:rsid w:val="00AA4AAE"/>
    <w:rsid w:val="00AB085A"/>
    <w:rsid w:val="00AB7E6C"/>
    <w:rsid w:val="00AC7F5C"/>
    <w:rsid w:val="00AE20E1"/>
    <w:rsid w:val="00AF6CA7"/>
    <w:rsid w:val="00B07D13"/>
    <w:rsid w:val="00B10CCE"/>
    <w:rsid w:val="00B12F49"/>
    <w:rsid w:val="00B26DD9"/>
    <w:rsid w:val="00B643F3"/>
    <w:rsid w:val="00B704C1"/>
    <w:rsid w:val="00B75C97"/>
    <w:rsid w:val="00B84646"/>
    <w:rsid w:val="00B860ED"/>
    <w:rsid w:val="00BA2CFC"/>
    <w:rsid w:val="00BB394B"/>
    <w:rsid w:val="00BC5FC8"/>
    <w:rsid w:val="00BC62CC"/>
    <w:rsid w:val="00BD2DF4"/>
    <w:rsid w:val="00BE3D71"/>
    <w:rsid w:val="00BF476B"/>
    <w:rsid w:val="00BF4D6E"/>
    <w:rsid w:val="00C02921"/>
    <w:rsid w:val="00C11E88"/>
    <w:rsid w:val="00C20376"/>
    <w:rsid w:val="00C6022F"/>
    <w:rsid w:val="00C62D98"/>
    <w:rsid w:val="00C72000"/>
    <w:rsid w:val="00C73A83"/>
    <w:rsid w:val="00C834DF"/>
    <w:rsid w:val="00C912DA"/>
    <w:rsid w:val="00C9401F"/>
    <w:rsid w:val="00CA4C9E"/>
    <w:rsid w:val="00CC32FD"/>
    <w:rsid w:val="00CD0478"/>
    <w:rsid w:val="00CF1AD3"/>
    <w:rsid w:val="00CF6D95"/>
    <w:rsid w:val="00D00E0C"/>
    <w:rsid w:val="00D061A4"/>
    <w:rsid w:val="00D06DDC"/>
    <w:rsid w:val="00D24E8A"/>
    <w:rsid w:val="00D33A32"/>
    <w:rsid w:val="00D42B9E"/>
    <w:rsid w:val="00D460E7"/>
    <w:rsid w:val="00D54DD7"/>
    <w:rsid w:val="00D64D68"/>
    <w:rsid w:val="00D717A1"/>
    <w:rsid w:val="00D71D91"/>
    <w:rsid w:val="00D72B86"/>
    <w:rsid w:val="00D75A9D"/>
    <w:rsid w:val="00D87794"/>
    <w:rsid w:val="00D94DF2"/>
    <w:rsid w:val="00DA56C2"/>
    <w:rsid w:val="00DC1B74"/>
    <w:rsid w:val="00DC2C45"/>
    <w:rsid w:val="00DD219F"/>
    <w:rsid w:val="00DE392A"/>
    <w:rsid w:val="00DF3CD0"/>
    <w:rsid w:val="00E00DBB"/>
    <w:rsid w:val="00E055E4"/>
    <w:rsid w:val="00E075C6"/>
    <w:rsid w:val="00E46C5D"/>
    <w:rsid w:val="00E472D6"/>
    <w:rsid w:val="00E55C9C"/>
    <w:rsid w:val="00E629A2"/>
    <w:rsid w:val="00E72F7E"/>
    <w:rsid w:val="00E82444"/>
    <w:rsid w:val="00EB35B7"/>
    <w:rsid w:val="00ED000A"/>
    <w:rsid w:val="00ED1918"/>
    <w:rsid w:val="00EF18E0"/>
    <w:rsid w:val="00F0467F"/>
    <w:rsid w:val="00F17A6B"/>
    <w:rsid w:val="00F30B59"/>
    <w:rsid w:val="00F3721D"/>
    <w:rsid w:val="00F42876"/>
    <w:rsid w:val="00F43C85"/>
    <w:rsid w:val="00F61275"/>
    <w:rsid w:val="00F63714"/>
    <w:rsid w:val="00F671F6"/>
    <w:rsid w:val="00F95A13"/>
    <w:rsid w:val="00FA0FBC"/>
    <w:rsid w:val="00FA5A04"/>
    <w:rsid w:val="00FC5E74"/>
    <w:rsid w:val="00FD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0A87"/>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2085">
      <w:bodyDiv w:val="1"/>
      <w:marLeft w:val="0"/>
      <w:marRight w:val="0"/>
      <w:marTop w:val="0"/>
      <w:marBottom w:val="0"/>
      <w:divBdr>
        <w:top w:val="none" w:sz="0" w:space="0" w:color="auto"/>
        <w:left w:val="none" w:sz="0" w:space="0" w:color="auto"/>
        <w:bottom w:val="none" w:sz="0" w:space="0" w:color="auto"/>
        <w:right w:val="none" w:sz="0" w:space="0" w:color="auto"/>
      </w:divBdr>
    </w:div>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436489194">
      <w:bodyDiv w:val="1"/>
      <w:marLeft w:val="0"/>
      <w:marRight w:val="0"/>
      <w:marTop w:val="0"/>
      <w:marBottom w:val="0"/>
      <w:divBdr>
        <w:top w:val="none" w:sz="0" w:space="0" w:color="auto"/>
        <w:left w:val="none" w:sz="0" w:space="0" w:color="auto"/>
        <w:bottom w:val="none" w:sz="0" w:space="0" w:color="auto"/>
        <w:right w:val="none" w:sz="0" w:space="0" w:color="auto"/>
      </w:divBdr>
    </w:div>
    <w:div w:id="711537119">
      <w:bodyDiv w:val="1"/>
      <w:marLeft w:val="0"/>
      <w:marRight w:val="0"/>
      <w:marTop w:val="0"/>
      <w:marBottom w:val="0"/>
      <w:divBdr>
        <w:top w:val="none" w:sz="0" w:space="0" w:color="auto"/>
        <w:left w:val="none" w:sz="0" w:space="0" w:color="auto"/>
        <w:bottom w:val="none" w:sz="0" w:space="0" w:color="auto"/>
        <w:right w:val="none" w:sz="0" w:space="0" w:color="auto"/>
      </w:divBdr>
    </w:div>
    <w:div w:id="757680501">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525749159">
      <w:bodyDiv w:val="1"/>
      <w:marLeft w:val="0"/>
      <w:marRight w:val="0"/>
      <w:marTop w:val="0"/>
      <w:marBottom w:val="0"/>
      <w:divBdr>
        <w:top w:val="none" w:sz="0" w:space="0" w:color="auto"/>
        <w:left w:val="none" w:sz="0" w:space="0" w:color="auto"/>
        <w:bottom w:val="none" w:sz="0" w:space="0" w:color="auto"/>
        <w:right w:val="none" w:sz="0" w:space="0" w:color="auto"/>
      </w:divBdr>
    </w:div>
    <w:div w:id="1553538562">
      <w:bodyDiv w:val="1"/>
      <w:marLeft w:val="0"/>
      <w:marRight w:val="0"/>
      <w:marTop w:val="0"/>
      <w:marBottom w:val="0"/>
      <w:divBdr>
        <w:top w:val="none" w:sz="0" w:space="0" w:color="auto"/>
        <w:left w:val="none" w:sz="0" w:space="0" w:color="auto"/>
        <w:bottom w:val="none" w:sz="0" w:space="0" w:color="auto"/>
        <w:right w:val="none" w:sz="0" w:space="0" w:color="auto"/>
      </w:divBdr>
    </w:div>
    <w:div w:id="1720517688">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 w:id="184990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2</cp:revision>
  <cp:lastPrinted>2018-11-12T19:30:00Z</cp:lastPrinted>
  <dcterms:created xsi:type="dcterms:W3CDTF">2018-11-14T13:45:00Z</dcterms:created>
  <dcterms:modified xsi:type="dcterms:W3CDTF">2018-11-14T13:45:00Z</dcterms:modified>
</cp:coreProperties>
</file>